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05</w:t>
      </w:r>
      <w:r>
        <w:rPr>
          <w:color w:val="000000"/>
          <w:spacing w:val="-1"/>
          <w:lang w:val="en-US"/>
        </w:rPr>
        <w:t>.0</w:t>
      </w:r>
      <w:r>
        <w:rPr>
          <w:color w:val="000000"/>
          <w:spacing w:val="-1"/>
          <w:lang w:val="en-US"/>
        </w:rPr>
        <w:t>3</w:t>
      </w:r>
      <w:r>
        <w:rPr>
          <w:color w:val="000000"/>
          <w:spacing w:val="-1"/>
          <w:lang w:val="en-US"/>
        </w:rPr>
        <w:t>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  <w:t>СОВЕТ ДЕПУТАТОВ АТЕМАРСКОГО СЕЛЬСКОГО ПОСЕЛЕНИЯ ЛЯМБИРСКОГО МУНИЦИПАЛЬНОГО РАЙОНА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Cs w:val="36"/>
        </w:rPr>
      </w:pPr>
      <w:r>
        <w:rPr>
          <w:szCs w:val="36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Cs w:val="36"/>
        </w:rPr>
      </w:pPr>
      <w:r>
        <w:rPr>
          <w:szCs w:val="36"/>
        </w:rPr>
        <w:t>РЕШЕНИЕ</w:t>
      </w:r>
    </w:p>
    <w:p>
      <w:pPr>
        <w:pStyle w:val="Normal"/>
        <w:bidi w:val="0"/>
        <w:spacing w:lineRule="auto" w:line="360"/>
        <w:ind w:hanging="0" w:left="0" w:right="0"/>
        <w:jc w:val="both"/>
        <w:rPr>
          <w:rFonts w:ascii="Times New Roman" w:hAnsi="Times New Roman"/>
          <w:b w:val="false"/>
          <w:sz w:val="28"/>
          <w:u w:val="single"/>
        </w:rPr>
      </w:pPr>
      <w:r>
        <w:rPr>
          <w:b w:val="false"/>
          <w:sz w:val="28"/>
        </w:rPr>
        <w:t>«04» марта 2025г.                                                                                     №79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4"/>
          <w:szCs w:val="24"/>
        </w:rPr>
      </w:pPr>
      <w:r>
        <w:rPr>
          <w:b w:val="false"/>
          <w:sz w:val="24"/>
          <w:szCs w:val="24"/>
        </w:rPr>
        <w:t>с. Атемар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10"/>
          <w:szCs w:val="10"/>
        </w:rPr>
      </w:pPr>
      <w:r>
        <w:rPr>
          <w:b w:val="false"/>
          <w:sz w:val="10"/>
          <w:szCs w:val="10"/>
        </w:rPr>
      </w:r>
    </w:p>
    <w:p>
      <w:pPr>
        <w:pStyle w:val="Normal"/>
        <w:bidi w:val="0"/>
        <w:spacing w:lineRule="auto" w:line="264"/>
        <w:ind w:hanging="0" w:left="0" w:right="0"/>
        <w:jc w:val="center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  <w:t>Об исполнении бюджета Атемарского сельского поселения                                       Лямбирского муниципального района Республики Мордовия за 2024 год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В соответствии со статьей 264.1 Бюджетного кодекса Российской Федерации, руководствуясь Уставом</w:t>
      </w:r>
      <w:r>
        <w:rPr/>
        <w:t xml:space="preserve"> </w:t>
      </w:r>
      <w:r>
        <w:rPr>
          <w:sz w:val="26"/>
          <w:szCs w:val="26"/>
        </w:rPr>
        <w:t xml:space="preserve">Атемарского сельского поселения Лямбирского муниципального района Республики Мордовия, Совет депутатов </w:t>
      </w:r>
    </w:p>
    <w:p>
      <w:pPr>
        <w:pStyle w:val="Normal"/>
        <w:bidi w:val="0"/>
        <w:ind w:firstLine="567" w:left="0" w:right="0"/>
        <w:jc w:val="center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  <w:t>Р Е Ш И Л:</w:t>
      </w:r>
    </w:p>
    <w:p>
      <w:pPr>
        <w:pStyle w:val="Normal"/>
        <w:bidi w:val="0"/>
        <w:ind w:firstLine="567" w:left="0" w:right="0"/>
        <w:jc w:val="center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1. Утвердить отчет об исполнении бюджета Атемарского сельского поселения Лямбирского муниципального района Республики Мордовия за 2024 год: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по доходам в сумме 7016,8 тыс. рублей;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по расходам в сумме 7496,0 тыс. рублей;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при превышении расходов над доходами (дефицит Атемарского сельского поселения Лямбирского муниципального района Республики Мордовия) в сумме 479,2 тыс. рублей.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2. Утвердить показатели: </w:t>
      </w:r>
    </w:p>
    <w:p>
      <w:pPr>
        <w:pStyle w:val="Normal"/>
        <w:widowControl w:val="fals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доходов бюджета Атемарского сельского поселения Лямбирского муниципального района Республики Мордовия за 2024 год по кодам классификации доходов бюджетов согласно </w:t>
      </w:r>
      <w:hyperlink w:anchor="sub_1000">
        <w:r>
          <w:rPr>
            <w:rStyle w:val="Hyperlink"/>
            <w:sz w:val="26"/>
            <w:szCs w:val="26"/>
          </w:rPr>
          <w:t>приложению 1</w:t>
        </w:r>
      </w:hyperlink>
      <w:r>
        <w:rPr>
          <w:sz w:val="26"/>
          <w:szCs w:val="26"/>
        </w:rPr>
        <w:t>;</w:t>
      </w:r>
    </w:p>
    <w:p>
      <w:pPr>
        <w:pStyle w:val="Normal"/>
        <w:widowControl w:val="fals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расходов бюджета Атемарского сельского поселения Лямбирского муниципального района Республики Мордовия за 2024 год по разделам и подразделам классификации расходов бюджетов согласно </w:t>
      </w:r>
      <w:hyperlink w:anchor="sub_3000">
        <w:r>
          <w:rPr>
            <w:rStyle w:val="Hyperlink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2;</w:t>
      </w:r>
    </w:p>
    <w:p>
      <w:pPr>
        <w:pStyle w:val="Normal"/>
        <w:widowControl w:val="fals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расходов бюджета Атемарского сельского поселения Лямбирского муниципального района Республики Мордовия за 2024 год по ведомственной структуре расходов бюджета Атемарского сельского поселения Лямбирского муниципального района Республики Мордовия согласно </w:t>
      </w:r>
      <w:hyperlink w:anchor="sub_4000">
        <w:r>
          <w:rPr>
            <w:rStyle w:val="Hyperlink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3;</w:t>
      </w:r>
    </w:p>
    <w:p>
      <w:pPr>
        <w:pStyle w:val="Normal"/>
        <w:widowControl w:val="fals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источников финансирования дефицита бюджета Атемарского сельского поселения Лямбирского муниципального района Республики Мордовия за 2024 год по кодам классификации источников финансирования дефицитов бюджетов согласно </w:t>
      </w:r>
      <w:hyperlink w:anchor="sub_5000">
        <w:r>
          <w:rPr>
            <w:rStyle w:val="Hyperlink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4.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3. Опубликовать настоящее решение в Информационном бюллетене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bidi w:val="0"/>
        <w:ind w:firstLine="709" w:left="0" w:right="0"/>
        <w:jc w:val="center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spacing w:lineRule="atLeast" w:line="0"/>
        <w:ind w:hanging="0" w:left="0" w:right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>
        <w:rPr>
          <w:b/>
          <w:bCs/>
          <w:sz w:val="26"/>
          <w:szCs w:val="26"/>
        </w:rPr>
        <w:t>Атемарского сельского поселения</w:t>
      </w:r>
    </w:p>
    <w:p>
      <w:pPr>
        <w:pStyle w:val="Heading1"/>
        <w:bidi w:val="0"/>
        <w:spacing w:lineRule="atLeast" w:line="0" w:before="0" w:after="0"/>
        <w:ind w:hanging="0" w:left="0" w:right="0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  <w:t xml:space="preserve">Лямбирского муниципального района </w:t>
      </w:r>
    </w:p>
    <w:p>
      <w:pPr>
        <w:pStyle w:val="Normal"/>
        <w:bidi w:val="0"/>
        <w:ind w:firstLine="540" w:left="0" w:right="0"/>
        <w:jc w:val="center"/>
        <w:rPr>
          <w:rFonts w:ascii="PT Astra Serif" w:hAnsi="PT Astra Serif"/>
          <w:sz w:val="28"/>
          <w:szCs w:val="28"/>
        </w:rPr>
      </w:pPr>
      <w:r>
        <w:rPr>
          <w:rFonts w:cs="PT Astra Serif"/>
          <w:sz w:val="26"/>
          <w:szCs w:val="26"/>
        </w:rPr>
        <w:t xml:space="preserve">Республики Мордовия                                                                             Н.В.Маркина  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LibreOffice/24.2.3.2$Windows_X86_64 LibreOffice_project/433d9c2ded56988e8a90e6b2e771ee4e6a5ab2ba</Application>
  <AppVersion>15.0000</AppVersion>
  <Pages>4</Pages>
  <Words>331</Words>
  <Characters>2538</Characters>
  <CharactersWithSpaces>3587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2025-03-04T16:32:44Z</cp:lastPrinted>
  <dcterms:modified xsi:type="dcterms:W3CDTF">2025-03-04T16:34:02Z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