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E4" w:rsidRDefault="001A1BE4" w:rsidP="001A1B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1BE4" w:rsidRDefault="005121F2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04</w:t>
      </w:r>
      <w:r w:rsidR="001A1BE4">
        <w:rPr>
          <w:b/>
          <w:sz w:val="32"/>
          <w:szCs w:val="32"/>
        </w:rPr>
        <w:t xml:space="preserve"> февраля 2025 года                                                                 № </w:t>
      </w:r>
      <w:r>
        <w:rPr>
          <w:b/>
          <w:sz w:val="32"/>
          <w:szCs w:val="32"/>
        </w:rPr>
        <w:t>8</w:t>
      </w:r>
      <w:bookmarkStart w:id="0" w:name="_GoBack"/>
      <w:bookmarkEnd w:id="0"/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r>
        <w:t>Является официальным печатным</w:t>
      </w:r>
    </w:p>
    <w:p w:rsidR="001A1BE4" w:rsidRDefault="001A1BE4" w:rsidP="001A1BE4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1A1BE4" w:rsidRDefault="001A1BE4" w:rsidP="001A1BE4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1A1BE4" w:rsidRDefault="001A1BE4" w:rsidP="001A1BE4">
      <w:proofErr w:type="gramStart"/>
      <w:r>
        <w:t>Основан</w:t>
      </w:r>
      <w:proofErr w:type="gramEnd"/>
      <w:r>
        <w:t xml:space="preserve"> в ноябре 2005 года.</w:t>
      </w:r>
    </w:p>
    <w:p w:rsidR="001A1BE4" w:rsidRDefault="001A1BE4" w:rsidP="001A1BE4"/>
    <w:p w:rsidR="001A1BE4" w:rsidRDefault="001A1BE4" w:rsidP="001A1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5121F2">
      <w:pPr>
        <w:jc w:val="both"/>
        <w:rPr>
          <w:b/>
        </w:rPr>
      </w:pPr>
    </w:p>
    <w:p w:rsidR="005121F2" w:rsidRDefault="005121F2" w:rsidP="005121F2">
      <w:pPr>
        <w:jc w:val="center"/>
        <w:rPr>
          <w:b/>
        </w:rPr>
      </w:pPr>
    </w:p>
    <w:p w:rsidR="005121F2" w:rsidRDefault="005121F2" w:rsidP="005121F2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</w:t>
      </w:r>
    </w:p>
    <w:p w:rsidR="005121F2" w:rsidRDefault="005121F2" w:rsidP="005121F2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БЕРСЕНЕВСКОГО СЕЛЬСКОГО ПОСЕЛЕНИЯ</w:t>
      </w:r>
    </w:p>
    <w:p w:rsidR="005121F2" w:rsidRDefault="005121F2" w:rsidP="005121F2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ЛЯМБИРСКОГО МУНИЦИПАЛЬНОГО РАЙОНА</w:t>
      </w:r>
    </w:p>
    <w:p w:rsidR="005121F2" w:rsidRDefault="005121F2" w:rsidP="005121F2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5121F2" w:rsidRDefault="005121F2" w:rsidP="005121F2">
      <w:pPr>
        <w:spacing w:line="276" w:lineRule="auto"/>
        <w:jc w:val="both"/>
        <w:rPr>
          <w:b/>
          <w:sz w:val="28"/>
          <w:szCs w:val="28"/>
        </w:rPr>
      </w:pPr>
    </w:p>
    <w:p w:rsidR="005121F2" w:rsidRDefault="005121F2" w:rsidP="005121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ПОСТАНОВЛЕНИЕ</w:t>
      </w:r>
    </w:p>
    <w:p w:rsidR="005121F2" w:rsidRDefault="005121F2" w:rsidP="005121F2">
      <w:pPr>
        <w:jc w:val="both"/>
        <w:rPr>
          <w:b/>
          <w:sz w:val="28"/>
          <w:szCs w:val="28"/>
        </w:rPr>
      </w:pPr>
    </w:p>
    <w:p w:rsidR="005121F2" w:rsidRDefault="005121F2" w:rsidP="005121F2">
      <w:pPr>
        <w:jc w:val="both"/>
        <w:rPr>
          <w:bCs/>
        </w:rPr>
      </w:pPr>
    </w:p>
    <w:p w:rsidR="005121F2" w:rsidRDefault="005121F2" w:rsidP="005121F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04.02.2025 г.</w:t>
      </w:r>
      <w:r>
        <w:rPr>
          <w:bCs/>
          <w:sz w:val="28"/>
          <w:szCs w:val="28"/>
        </w:rPr>
        <w:tab/>
        <w:t xml:space="preserve">                                                                                 № 45а</w:t>
      </w:r>
    </w:p>
    <w:p w:rsidR="005121F2" w:rsidRDefault="005121F2" w:rsidP="005121F2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Берсеневка</w:t>
      </w:r>
      <w:proofErr w:type="spellEnd"/>
    </w:p>
    <w:p w:rsidR="005121F2" w:rsidRDefault="005121F2" w:rsidP="005121F2">
      <w:pPr>
        <w:jc w:val="both"/>
        <w:rPr>
          <w:bCs/>
          <w:sz w:val="28"/>
          <w:szCs w:val="28"/>
        </w:rPr>
      </w:pPr>
    </w:p>
    <w:p w:rsidR="005121F2" w:rsidRDefault="005121F2" w:rsidP="005121F2">
      <w:pPr>
        <w:jc w:val="both"/>
        <w:rPr>
          <w:bCs/>
          <w:sz w:val="28"/>
          <w:szCs w:val="28"/>
        </w:rPr>
      </w:pPr>
    </w:p>
    <w:p w:rsidR="005121F2" w:rsidRDefault="005121F2" w:rsidP="005121F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 утверждении муниципальной Программы «Проведение ремонтных работ исторического Памятника «Воинам, погибшим в Великой Отечественной войне 1941-1945 </w:t>
      </w:r>
      <w:proofErr w:type="spellStart"/>
      <w:r>
        <w:rPr>
          <w:b/>
          <w:sz w:val="28"/>
          <w:szCs w:val="28"/>
        </w:rPr>
        <w:t>г.г</w:t>
      </w:r>
      <w:proofErr w:type="spellEnd"/>
      <w:r>
        <w:rPr>
          <w:b/>
          <w:sz w:val="28"/>
          <w:szCs w:val="28"/>
        </w:rPr>
        <w:t xml:space="preserve">., расположенного по улице Центральной 40, в с. Татарская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и благоустройство территории»</w:t>
      </w:r>
      <w:proofErr w:type="gramEnd"/>
    </w:p>
    <w:p w:rsidR="005121F2" w:rsidRDefault="005121F2" w:rsidP="005121F2">
      <w:pPr>
        <w:jc w:val="both"/>
        <w:rPr>
          <w:b/>
          <w:sz w:val="28"/>
          <w:szCs w:val="28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9322"/>
      </w:tblGrid>
      <w:tr w:rsidR="005121F2" w:rsidTr="005121F2">
        <w:tc>
          <w:tcPr>
            <w:tcW w:w="9322" w:type="dxa"/>
            <w:hideMark/>
          </w:tcPr>
          <w:p w:rsidR="005121F2" w:rsidRDefault="005121F2"/>
        </w:tc>
      </w:tr>
    </w:tbl>
    <w:p w:rsidR="005121F2" w:rsidRDefault="005121F2" w:rsidP="005121F2">
      <w:pPr>
        <w:rPr>
          <w:b/>
          <w:sz w:val="28"/>
          <w:szCs w:val="28"/>
          <w:lang w:eastAsia="ar-SA"/>
        </w:rPr>
      </w:pPr>
    </w:p>
    <w:p w:rsidR="005121F2" w:rsidRDefault="005121F2" w:rsidP="005121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в целях увековечения памяти о подвиге защитников Родины, погибших в годы Великой Отечественной войны, Уставом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121F2" w:rsidRDefault="005121F2" w:rsidP="005121F2">
      <w:pPr>
        <w:pStyle w:val="a6"/>
        <w:shd w:val="clear" w:color="auto" w:fill="FFFFFF"/>
        <w:spacing w:before="0" w:after="0"/>
        <w:jc w:val="both"/>
        <w:rPr>
          <w:sz w:val="28"/>
          <w:szCs w:val="28"/>
        </w:rPr>
      </w:pPr>
    </w:p>
    <w:p w:rsidR="005121F2" w:rsidRDefault="005121F2" w:rsidP="005121F2">
      <w:pPr>
        <w:pStyle w:val="a6"/>
        <w:shd w:val="clear" w:color="auto" w:fill="FFFFFF"/>
        <w:spacing w:before="0"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5121F2" w:rsidRDefault="005121F2" w:rsidP="005121F2">
      <w:pPr>
        <w:pStyle w:val="a6"/>
        <w:shd w:val="clear" w:color="auto" w:fill="FFFFFF"/>
        <w:spacing w:before="0" w:after="0"/>
        <w:jc w:val="center"/>
        <w:rPr>
          <w:sz w:val="28"/>
          <w:szCs w:val="28"/>
        </w:rPr>
      </w:pPr>
    </w:p>
    <w:p w:rsidR="005121F2" w:rsidRDefault="005121F2" w:rsidP="005121F2">
      <w:pPr>
        <w:pStyle w:val="a6"/>
        <w:shd w:val="clear" w:color="auto" w:fill="FFFFFF"/>
        <w:tabs>
          <w:tab w:val="left" w:pos="426"/>
        </w:tabs>
        <w:spacing w:before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1. </w:t>
      </w:r>
      <w:proofErr w:type="gramStart"/>
      <w:r>
        <w:rPr>
          <w:sz w:val="28"/>
          <w:szCs w:val="28"/>
        </w:rPr>
        <w:t>Утвердить муниципальную программу «</w:t>
      </w:r>
      <w:r>
        <w:rPr>
          <w:b/>
          <w:sz w:val="28"/>
          <w:szCs w:val="28"/>
        </w:rPr>
        <w:t xml:space="preserve">Проведение ремонтных работ сооружения исторического Памятника «Воинам, погибшим в Великой Отечественной войне 1941-1945 </w:t>
      </w:r>
      <w:proofErr w:type="spellStart"/>
      <w:r>
        <w:rPr>
          <w:b/>
          <w:sz w:val="28"/>
          <w:szCs w:val="28"/>
        </w:rPr>
        <w:t>г.г</w:t>
      </w:r>
      <w:proofErr w:type="spellEnd"/>
      <w:r>
        <w:rPr>
          <w:b/>
          <w:sz w:val="28"/>
          <w:szCs w:val="28"/>
        </w:rPr>
        <w:t xml:space="preserve">., расположенного по улице Центральной 40, в с. Татарская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и благоустройство территории»</w:t>
      </w:r>
      <w:r>
        <w:rPr>
          <w:sz w:val="28"/>
          <w:szCs w:val="28"/>
        </w:rPr>
        <w:t xml:space="preserve">, согласно приложению 1. </w:t>
      </w:r>
      <w:proofErr w:type="gramEnd"/>
    </w:p>
    <w:p w:rsidR="005121F2" w:rsidRDefault="005121F2" w:rsidP="005121F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121F2" w:rsidRDefault="005121F2" w:rsidP="005121F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Настоящее постановление подлежит размещению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</w:t>
      </w:r>
    </w:p>
    <w:p w:rsidR="005121F2" w:rsidRDefault="005121F2" w:rsidP="005121F2">
      <w:pPr>
        <w:tabs>
          <w:tab w:val="left" w:pos="1665"/>
        </w:tabs>
        <w:spacing w:line="276" w:lineRule="auto"/>
        <w:jc w:val="both"/>
        <w:rPr>
          <w:sz w:val="28"/>
          <w:szCs w:val="28"/>
        </w:rPr>
      </w:pPr>
    </w:p>
    <w:p w:rsidR="005121F2" w:rsidRDefault="005121F2" w:rsidP="005121F2">
      <w:pPr>
        <w:rPr>
          <w:sz w:val="28"/>
          <w:szCs w:val="28"/>
        </w:rPr>
      </w:pPr>
    </w:p>
    <w:p w:rsidR="005121F2" w:rsidRDefault="005121F2" w:rsidP="005121F2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5121F2" w:rsidRDefault="005121F2" w:rsidP="005121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</w:t>
      </w:r>
      <w:proofErr w:type="spellStart"/>
      <w:r>
        <w:rPr>
          <w:sz w:val="28"/>
          <w:szCs w:val="28"/>
        </w:rPr>
        <w:t>В.А.Логвинов</w:t>
      </w:r>
      <w:proofErr w:type="spellEnd"/>
    </w:p>
    <w:p w:rsidR="005121F2" w:rsidRDefault="005121F2" w:rsidP="005121F2">
      <w:pPr>
        <w:tabs>
          <w:tab w:val="right" w:pos="5387"/>
        </w:tabs>
        <w:ind w:left="4820"/>
      </w:pPr>
    </w:p>
    <w:p w:rsidR="005121F2" w:rsidRDefault="005121F2" w:rsidP="005121F2">
      <w:pPr>
        <w:tabs>
          <w:tab w:val="right" w:pos="5387"/>
        </w:tabs>
        <w:ind w:left="4820"/>
        <w:jc w:val="center"/>
        <w:rPr>
          <w:sz w:val="28"/>
          <w:szCs w:val="28"/>
        </w:rPr>
      </w:pPr>
    </w:p>
    <w:p w:rsidR="005121F2" w:rsidRDefault="005121F2" w:rsidP="005121F2">
      <w:pPr>
        <w:tabs>
          <w:tab w:val="right" w:pos="5387"/>
        </w:tabs>
        <w:ind w:left="4820"/>
        <w:jc w:val="center"/>
        <w:rPr>
          <w:sz w:val="28"/>
          <w:szCs w:val="28"/>
        </w:rPr>
      </w:pPr>
    </w:p>
    <w:p w:rsidR="005121F2" w:rsidRDefault="005121F2" w:rsidP="005121F2">
      <w:pPr>
        <w:tabs>
          <w:tab w:val="right" w:pos="9498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</w:t>
      </w:r>
    </w:p>
    <w:p w:rsidR="005121F2" w:rsidRDefault="005121F2" w:rsidP="005121F2">
      <w:pPr>
        <w:tabs>
          <w:tab w:val="right" w:pos="9498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5121F2" w:rsidRDefault="005121F2" w:rsidP="005121F2">
      <w:pPr>
        <w:tabs>
          <w:tab w:val="right" w:pos="9498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121F2" w:rsidRDefault="005121F2" w:rsidP="005121F2">
      <w:pPr>
        <w:tabs>
          <w:tab w:val="right" w:pos="9498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04.02.2025 г.№ 45а</w:t>
      </w:r>
    </w:p>
    <w:p w:rsidR="005121F2" w:rsidRDefault="005121F2" w:rsidP="005121F2">
      <w:pPr>
        <w:rPr>
          <w:b/>
          <w:sz w:val="28"/>
          <w:szCs w:val="28"/>
        </w:rPr>
      </w:pPr>
    </w:p>
    <w:p w:rsidR="005121F2" w:rsidRDefault="005121F2" w:rsidP="005121F2">
      <w:pPr>
        <w:rPr>
          <w:b/>
          <w:sz w:val="28"/>
          <w:szCs w:val="28"/>
        </w:rPr>
      </w:pPr>
    </w:p>
    <w:p w:rsidR="005121F2" w:rsidRDefault="005121F2" w:rsidP="005121F2">
      <w:pPr>
        <w:tabs>
          <w:tab w:val="left" w:pos="3210"/>
        </w:tabs>
        <w:jc w:val="right"/>
        <w:rPr>
          <w:b/>
          <w:sz w:val="28"/>
          <w:szCs w:val="28"/>
        </w:rPr>
      </w:pPr>
    </w:p>
    <w:p w:rsidR="005121F2" w:rsidRDefault="005121F2" w:rsidP="005121F2">
      <w:pPr>
        <w:tabs>
          <w:tab w:val="left" w:pos="3210"/>
        </w:tabs>
        <w:jc w:val="right"/>
        <w:rPr>
          <w:b/>
          <w:sz w:val="28"/>
          <w:szCs w:val="28"/>
        </w:rPr>
      </w:pPr>
    </w:p>
    <w:p w:rsidR="005121F2" w:rsidRDefault="005121F2" w:rsidP="005121F2">
      <w:pPr>
        <w:tabs>
          <w:tab w:val="left" w:pos="3210"/>
        </w:tabs>
        <w:jc w:val="right"/>
        <w:rPr>
          <w:b/>
          <w:sz w:val="28"/>
          <w:szCs w:val="28"/>
        </w:rPr>
      </w:pPr>
    </w:p>
    <w:p w:rsidR="005121F2" w:rsidRDefault="005121F2" w:rsidP="005121F2">
      <w:pPr>
        <w:tabs>
          <w:tab w:val="left" w:pos="3210"/>
        </w:tabs>
        <w:jc w:val="right"/>
        <w:rPr>
          <w:b/>
          <w:sz w:val="28"/>
          <w:szCs w:val="28"/>
        </w:rPr>
      </w:pPr>
    </w:p>
    <w:p w:rsidR="005121F2" w:rsidRDefault="005121F2" w:rsidP="005121F2">
      <w:pPr>
        <w:tabs>
          <w:tab w:val="left" w:pos="321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121F2" w:rsidRDefault="005121F2" w:rsidP="005121F2">
      <w:pPr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программа</w:t>
      </w:r>
    </w:p>
    <w:p w:rsidR="005121F2" w:rsidRDefault="005121F2" w:rsidP="005121F2">
      <w:pPr>
        <w:tabs>
          <w:tab w:val="left" w:pos="2347"/>
        </w:tabs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«Проведение ремонтных работ исторического Памятника Воинам, погибшим в Великой Отечественной войне 1941-1945 </w:t>
      </w:r>
      <w:proofErr w:type="spellStart"/>
      <w:r>
        <w:rPr>
          <w:b/>
          <w:sz w:val="28"/>
          <w:szCs w:val="28"/>
        </w:rPr>
        <w:t>г.г</w:t>
      </w:r>
      <w:proofErr w:type="spellEnd"/>
      <w:r>
        <w:rPr>
          <w:b/>
          <w:sz w:val="28"/>
          <w:szCs w:val="28"/>
        </w:rPr>
        <w:t xml:space="preserve">., расположенного по улице Центральной 40, в с. Татарская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и благоустройство территории»</w:t>
      </w:r>
      <w:proofErr w:type="gramEnd"/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pacing w:line="360" w:lineRule="auto"/>
        <w:jc w:val="center"/>
        <w:rPr>
          <w:b/>
          <w:sz w:val="28"/>
          <w:szCs w:val="28"/>
        </w:rPr>
      </w:pPr>
    </w:p>
    <w:p w:rsidR="005121F2" w:rsidRDefault="005121F2" w:rsidP="005121F2">
      <w:pPr>
        <w:shd w:val="clear" w:color="auto" w:fill="FFFFFF"/>
        <w:spacing w:line="312" w:lineRule="exact"/>
        <w:rPr>
          <w:b/>
          <w:bCs/>
          <w:spacing w:val="-2"/>
          <w:sz w:val="28"/>
          <w:szCs w:val="28"/>
        </w:rPr>
      </w:pPr>
    </w:p>
    <w:p w:rsidR="005121F2" w:rsidRDefault="005121F2" w:rsidP="005121F2">
      <w:pPr>
        <w:shd w:val="clear" w:color="auto" w:fill="FFFFFF"/>
        <w:spacing w:line="312" w:lineRule="exact"/>
        <w:rPr>
          <w:b/>
          <w:bCs/>
          <w:spacing w:val="-2"/>
          <w:sz w:val="28"/>
          <w:szCs w:val="28"/>
        </w:rPr>
      </w:pPr>
    </w:p>
    <w:p w:rsidR="005121F2" w:rsidRDefault="005121F2" w:rsidP="005121F2">
      <w:pPr>
        <w:shd w:val="clear" w:color="auto" w:fill="FFFFFF"/>
        <w:spacing w:line="312" w:lineRule="exact"/>
        <w:rPr>
          <w:b/>
          <w:bCs/>
          <w:spacing w:val="-2"/>
          <w:sz w:val="28"/>
          <w:szCs w:val="28"/>
        </w:rPr>
      </w:pPr>
    </w:p>
    <w:p w:rsidR="005121F2" w:rsidRDefault="005121F2" w:rsidP="005121F2">
      <w:pPr>
        <w:shd w:val="clear" w:color="auto" w:fill="FFFFFF"/>
        <w:spacing w:line="312" w:lineRule="exact"/>
        <w:rPr>
          <w:b/>
          <w:bCs/>
          <w:spacing w:val="-2"/>
          <w:sz w:val="28"/>
          <w:szCs w:val="28"/>
        </w:rPr>
      </w:pPr>
    </w:p>
    <w:p w:rsidR="005121F2" w:rsidRDefault="005121F2" w:rsidP="005121F2">
      <w:pPr>
        <w:shd w:val="clear" w:color="auto" w:fill="FFFFFF"/>
        <w:spacing w:line="312" w:lineRule="exact"/>
        <w:rPr>
          <w:b/>
          <w:bCs/>
          <w:spacing w:val="-2"/>
          <w:sz w:val="28"/>
          <w:szCs w:val="28"/>
        </w:rPr>
      </w:pPr>
    </w:p>
    <w:p w:rsidR="005121F2" w:rsidRDefault="005121F2" w:rsidP="005121F2">
      <w:pPr>
        <w:shd w:val="clear" w:color="auto" w:fill="FFFFFF"/>
        <w:spacing w:line="312" w:lineRule="exact"/>
        <w:jc w:val="center"/>
        <w:rPr>
          <w:b/>
          <w:bCs/>
          <w:spacing w:val="-2"/>
          <w:sz w:val="28"/>
          <w:szCs w:val="28"/>
        </w:rPr>
      </w:pPr>
      <w:proofErr w:type="spellStart"/>
      <w:r>
        <w:rPr>
          <w:b/>
          <w:bCs/>
          <w:spacing w:val="-2"/>
          <w:sz w:val="28"/>
          <w:szCs w:val="28"/>
        </w:rPr>
        <w:t>С.Берсеневка</w:t>
      </w:r>
      <w:proofErr w:type="spellEnd"/>
    </w:p>
    <w:p w:rsidR="005121F2" w:rsidRDefault="005121F2" w:rsidP="005121F2">
      <w:pPr>
        <w:shd w:val="clear" w:color="auto" w:fill="FFFFFF"/>
        <w:spacing w:line="312" w:lineRule="exact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 2025 г.</w:t>
      </w:r>
    </w:p>
    <w:p w:rsidR="005121F2" w:rsidRDefault="005121F2" w:rsidP="005121F2">
      <w:pPr>
        <w:shd w:val="clear" w:color="auto" w:fill="FFFFFF"/>
        <w:spacing w:line="312" w:lineRule="exact"/>
        <w:jc w:val="center"/>
        <w:rPr>
          <w:b/>
          <w:bCs/>
          <w:spacing w:val="-2"/>
          <w:sz w:val="28"/>
          <w:szCs w:val="28"/>
        </w:rPr>
      </w:pPr>
    </w:p>
    <w:p w:rsidR="005121F2" w:rsidRDefault="005121F2" w:rsidP="005121F2">
      <w:pPr>
        <w:autoSpaceDE w:val="0"/>
        <w:jc w:val="center"/>
        <w:rPr>
          <w:sz w:val="28"/>
          <w:szCs w:val="28"/>
        </w:rPr>
      </w:pPr>
    </w:p>
    <w:p w:rsidR="005121F2" w:rsidRDefault="005121F2" w:rsidP="005121F2">
      <w:pPr>
        <w:autoSpaceDE w:val="0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Паспорт </w:t>
      </w:r>
    </w:p>
    <w:p w:rsidR="005121F2" w:rsidRDefault="005121F2" w:rsidP="005121F2">
      <w:pPr>
        <w:autoSpaceDE w:val="0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муниципальной программы</w:t>
      </w:r>
    </w:p>
    <w:p w:rsidR="005121F2" w:rsidRDefault="005121F2" w:rsidP="005121F2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Проведение ремонтных работ исторического Памятника «Воинам, погибшим в Великой Отечественной войне 1941-1945 </w:t>
      </w:r>
      <w:proofErr w:type="spellStart"/>
      <w:r>
        <w:rPr>
          <w:b/>
          <w:sz w:val="28"/>
          <w:szCs w:val="28"/>
        </w:rPr>
        <w:t>г.г</w:t>
      </w:r>
      <w:proofErr w:type="spellEnd"/>
      <w:r>
        <w:rPr>
          <w:b/>
          <w:sz w:val="28"/>
          <w:szCs w:val="28"/>
        </w:rPr>
        <w:t xml:space="preserve">., расположенного по улице Центральной 40, в с. Татарская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и благоустройство территории»</w:t>
      </w:r>
      <w:proofErr w:type="gramEnd"/>
    </w:p>
    <w:p w:rsidR="005121F2" w:rsidRDefault="005121F2" w:rsidP="005121F2">
      <w:pPr>
        <w:shd w:val="clear" w:color="auto" w:fill="FFFFFF"/>
        <w:spacing w:line="312" w:lineRule="exact"/>
        <w:ind w:left="547" w:hanging="470"/>
        <w:rPr>
          <w:b/>
          <w:bCs/>
          <w:sz w:val="28"/>
          <w:szCs w:val="28"/>
        </w:rPr>
      </w:pPr>
    </w:p>
    <w:tbl>
      <w:tblPr>
        <w:tblW w:w="9945" w:type="dxa"/>
        <w:tblInd w:w="-196" w:type="dxa"/>
        <w:tblLayout w:type="fixed"/>
        <w:tblLook w:val="04A0" w:firstRow="1" w:lastRow="0" w:firstColumn="1" w:lastColumn="0" w:noHBand="0" w:noVBand="1"/>
      </w:tblPr>
      <w:tblGrid>
        <w:gridCol w:w="2414"/>
        <w:gridCol w:w="7531"/>
      </w:tblGrid>
      <w:tr w:rsidR="005121F2" w:rsidTr="005121F2"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Наименование</w:t>
            </w:r>
          </w:p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uppressAutoHyphens/>
              <w:autoSpaceDE w:val="0"/>
              <w:jc w:val="both"/>
              <w:rPr>
                <w:sz w:val="28"/>
                <w:szCs w:val="28"/>
                <w:lang w:eastAsia="ar-SA"/>
              </w:rPr>
            </w:pPr>
            <w:proofErr w:type="gramStart"/>
            <w:r>
              <w:rPr>
                <w:sz w:val="28"/>
                <w:szCs w:val="28"/>
              </w:rPr>
              <w:t xml:space="preserve">Муниципальная программа Проведение ремонтных работ исторического Памятника «Воинам, погибшим в Великой Отечественной войне 1941-1945 </w:t>
            </w:r>
            <w:proofErr w:type="spellStart"/>
            <w:r>
              <w:rPr>
                <w:sz w:val="28"/>
                <w:szCs w:val="28"/>
              </w:rPr>
              <w:t>г.г</w:t>
            </w:r>
            <w:proofErr w:type="spellEnd"/>
            <w:r>
              <w:rPr>
                <w:sz w:val="28"/>
                <w:szCs w:val="28"/>
              </w:rPr>
              <w:t xml:space="preserve">., расположенного по улице Центральной 40, в с. Татарская </w:t>
            </w:r>
            <w:proofErr w:type="spellStart"/>
            <w:r>
              <w:rPr>
                <w:sz w:val="28"/>
                <w:szCs w:val="28"/>
              </w:rPr>
              <w:t>Свербейка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>
              <w:rPr>
                <w:sz w:val="28"/>
                <w:szCs w:val="28"/>
              </w:rPr>
              <w:t>Лямбирского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 и благоустройство территории»</w:t>
            </w:r>
            <w:proofErr w:type="gramEnd"/>
          </w:p>
        </w:tc>
      </w:tr>
      <w:tr w:rsidR="005121F2" w:rsidTr="005121F2"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Федеральный закон от 06.10.2003 года № 131-ФЗ «Об общих принципах организации местного самоуправления в РФ», Закон Российской Федерации от 14.01.1993г. № 4292-1 «Об увековечении памяти погибших при защите Отечества»; Федеральный закон от 19.05.1995 № 80-ФЗ «Об увековечении Победы советского народа в Великой Отечественной войне 1941-1945гг.»</w:t>
            </w:r>
          </w:p>
        </w:tc>
      </w:tr>
      <w:tr w:rsidR="005121F2" w:rsidTr="005121F2">
        <w:trPr>
          <w:trHeight w:val="615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5121F2" w:rsidTr="005121F2">
        <w:trPr>
          <w:trHeight w:val="345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515"/>
              </w:tabs>
              <w:suppressAutoHyphens/>
              <w:spacing w:line="322" w:lineRule="exact"/>
              <w:ind w:left="38"/>
              <w:rPr>
                <w:sz w:val="28"/>
                <w:szCs w:val="28"/>
                <w:lang w:eastAsia="ar-SA"/>
              </w:rPr>
            </w:pPr>
            <w:r>
              <w:rPr>
                <w:b/>
                <w:bCs/>
                <w:spacing w:val="-4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5121F2" w:rsidTr="005121F2"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Цели и задачи программы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autoSpaceDE w:val="0"/>
              <w:jc w:val="both"/>
              <w:rPr>
                <w:sz w:val="28"/>
                <w:szCs w:val="28"/>
                <w:lang w:eastAsia="ar-SA"/>
              </w:rPr>
            </w:pPr>
            <w:proofErr w:type="gramStart"/>
            <w:r>
              <w:rPr>
                <w:sz w:val="28"/>
                <w:szCs w:val="28"/>
              </w:rPr>
              <w:t>Проведение восстановительных работ на объекте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памятник </w:t>
            </w:r>
            <w:r>
              <w:rPr>
                <w:sz w:val="28"/>
                <w:szCs w:val="28"/>
              </w:rPr>
              <w:t xml:space="preserve">«Воинам, погибшим в Великой Отечественной войне 1941-1945 </w:t>
            </w:r>
            <w:proofErr w:type="spellStart"/>
            <w:r>
              <w:rPr>
                <w:sz w:val="28"/>
                <w:szCs w:val="28"/>
              </w:rPr>
              <w:t>г.г</w:t>
            </w:r>
            <w:proofErr w:type="spellEnd"/>
            <w:r>
              <w:rPr>
                <w:sz w:val="28"/>
                <w:szCs w:val="28"/>
              </w:rPr>
              <w:t xml:space="preserve">., расположенного по улице Центральной 40, в с. </w:t>
            </w:r>
            <w:r>
              <w:rPr>
                <w:sz w:val="28"/>
                <w:szCs w:val="28"/>
              </w:rPr>
              <w:lastRenderedPageBreak/>
              <w:t xml:space="preserve">Татарская </w:t>
            </w:r>
            <w:proofErr w:type="spellStart"/>
            <w:r>
              <w:rPr>
                <w:sz w:val="28"/>
                <w:szCs w:val="28"/>
              </w:rPr>
              <w:t>Свербейка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>
              <w:rPr>
                <w:sz w:val="28"/>
                <w:szCs w:val="28"/>
              </w:rPr>
              <w:t>Лямбирского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 и благоустройство территории»</w:t>
            </w:r>
            <w:proofErr w:type="gramEnd"/>
          </w:p>
          <w:p w:rsidR="005121F2" w:rsidRDefault="005121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Задачами программы являются:</w:t>
            </w:r>
          </w:p>
          <w:p w:rsidR="005121F2" w:rsidRDefault="005121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приведение в надлежащее состояние военно-мемориальных объектов на территории муниципального образования;</w:t>
            </w:r>
          </w:p>
          <w:p w:rsidR="005121F2" w:rsidRDefault="005121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проведение текущего ремонта военно-мемориальных объектов;</w:t>
            </w:r>
          </w:p>
          <w:p w:rsidR="005121F2" w:rsidRDefault="005121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благоустройство территорий военно-мемориальных объектов;</w:t>
            </w:r>
          </w:p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- паспортизация военно-мемориальных объектов.</w:t>
            </w:r>
          </w:p>
        </w:tc>
      </w:tr>
      <w:tr w:rsidR="005121F2" w:rsidTr="005121F2"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Целевые индикаторы программы и их значение 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Сокращение не отремонтированных военно-мемориальных объектов в муниципальном образовании на 80 %;</w:t>
            </w:r>
          </w:p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Увеличение количества военно-мемориальных объектов, приведенных в надлежащее состояние на 80 % в муниципальном образовании.</w:t>
            </w:r>
          </w:p>
        </w:tc>
      </w:tr>
      <w:tr w:rsidR="005121F2" w:rsidTr="005121F2">
        <w:trPr>
          <w:trHeight w:val="637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 xml:space="preserve">Сроки реализации 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2025 год</w:t>
            </w:r>
          </w:p>
        </w:tc>
      </w:tr>
      <w:tr w:rsidR="005121F2" w:rsidTr="005121F2">
        <w:trPr>
          <w:trHeight w:val="637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Перечень основных мероприятий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1F2" w:rsidRDefault="005121F2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1.Экспертиза достоверности сметной стоимости восстановительных работ;</w:t>
            </w:r>
          </w:p>
          <w:p w:rsidR="005121F2" w:rsidRDefault="005121F2">
            <w:pPr>
              <w:shd w:val="clear" w:color="auto" w:fill="FFFFFF"/>
              <w:tabs>
                <w:tab w:val="left" w:pos="2477"/>
              </w:tabs>
              <w:ind w:left="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Ремонт Памятника</w:t>
            </w:r>
          </w:p>
          <w:p w:rsidR="005121F2" w:rsidRDefault="005121F2">
            <w:pPr>
              <w:suppressAutoHyphens/>
              <w:rPr>
                <w:color w:val="FF0000"/>
                <w:sz w:val="28"/>
                <w:szCs w:val="28"/>
                <w:shd w:val="clear" w:color="auto" w:fill="FFFF00"/>
                <w:lang w:eastAsia="ar-SA"/>
              </w:rPr>
            </w:pPr>
          </w:p>
        </w:tc>
      </w:tr>
      <w:tr w:rsidR="005121F2" w:rsidTr="005121F2">
        <w:trPr>
          <w:trHeight w:val="330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Исполнители основных мероприятий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5121F2" w:rsidTr="005121F2">
        <w:trPr>
          <w:trHeight w:val="180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Объемы и источники финансового обеспечения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0"/>
              </w:tabs>
              <w:spacing w:line="322" w:lineRule="exact"/>
              <w:ind w:left="43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Общий объем финансовых средств- </w:t>
            </w:r>
            <w:r>
              <w:rPr>
                <w:b/>
                <w:bCs/>
                <w:sz w:val="28"/>
                <w:szCs w:val="28"/>
              </w:rPr>
              <w:t xml:space="preserve">451,6 тыс. руб., </w:t>
            </w:r>
            <w:r>
              <w:rPr>
                <w:sz w:val="28"/>
                <w:szCs w:val="28"/>
              </w:rPr>
              <w:t>из них:</w:t>
            </w:r>
          </w:p>
          <w:p w:rsidR="005121F2" w:rsidRDefault="005121F2">
            <w:pPr>
              <w:shd w:val="clear" w:color="auto" w:fill="FFFFFF"/>
              <w:tabs>
                <w:tab w:val="left" w:pos="0"/>
              </w:tabs>
              <w:spacing w:line="322" w:lineRule="exact"/>
              <w:ind w:left="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республиканского бюджета:</w:t>
            </w:r>
          </w:p>
          <w:p w:rsidR="005121F2" w:rsidRDefault="005121F2">
            <w:pPr>
              <w:shd w:val="clear" w:color="auto" w:fill="FFFFFF"/>
              <w:tabs>
                <w:tab w:val="left" w:pos="0"/>
              </w:tabs>
              <w:spacing w:line="322" w:lineRule="exact"/>
              <w:ind w:left="43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t>419,998 тыс.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руб.,</w:t>
            </w:r>
            <w:r>
              <w:rPr>
                <w:sz w:val="28"/>
                <w:szCs w:val="28"/>
              </w:rPr>
              <w:t xml:space="preserve"> </w:t>
            </w:r>
          </w:p>
          <w:p w:rsidR="005121F2" w:rsidRDefault="005121F2">
            <w:pPr>
              <w:shd w:val="clear" w:color="auto" w:fill="FFFFFF"/>
              <w:tabs>
                <w:tab w:val="left" w:pos="0"/>
              </w:tabs>
              <w:spacing w:line="322" w:lineRule="exact"/>
              <w:ind w:left="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местного бюджета:</w:t>
            </w:r>
          </w:p>
          <w:p w:rsidR="005121F2" w:rsidRDefault="005121F2">
            <w:pPr>
              <w:shd w:val="clear" w:color="auto" w:fill="FFFFFF"/>
              <w:suppressAutoHyphens/>
              <w:spacing w:line="322" w:lineRule="exact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</w:rPr>
              <w:t xml:space="preserve"> 2025 год – 46,612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тыс. руб.</w:t>
            </w:r>
          </w:p>
        </w:tc>
      </w:tr>
      <w:tr w:rsidR="005121F2" w:rsidTr="005121F2">
        <w:trPr>
          <w:trHeight w:val="1380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1F2" w:rsidRDefault="005121F2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- комплексное решение проблем, связанных с благоустройством объекта: </w:t>
            </w:r>
            <w:proofErr w:type="gramStart"/>
            <w:r>
              <w:rPr>
                <w:bCs/>
                <w:sz w:val="28"/>
                <w:szCs w:val="28"/>
              </w:rPr>
              <w:t xml:space="preserve">Проведение ремонтных работ исторического Памятника </w:t>
            </w:r>
            <w:r>
              <w:rPr>
                <w:sz w:val="28"/>
                <w:szCs w:val="28"/>
              </w:rPr>
              <w:t xml:space="preserve">«Воинам, погибшим в Великой Отечественной войне 1941-1945 </w:t>
            </w:r>
            <w:proofErr w:type="spellStart"/>
            <w:r>
              <w:rPr>
                <w:sz w:val="28"/>
                <w:szCs w:val="28"/>
              </w:rPr>
              <w:t>г.г</w:t>
            </w:r>
            <w:proofErr w:type="spellEnd"/>
            <w:r>
              <w:rPr>
                <w:sz w:val="28"/>
                <w:szCs w:val="28"/>
              </w:rPr>
              <w:t xml:space="preserve">., расположенного по улице Центральной 40, в с. Татарская </w:t>
            </w:r>
            <w:proofErr w:type="spellStart"/>
            <w:r>
              <w:rPr>
                <w:sz w:val="28"/>
                <w:szCs w:val="28"/>
              </w:rPr>
              <w:t>Свербейка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>
              <w:rPr>
                <w:sz w:val="28"/>
                <w:szCs w:val="28"/>
              </w:rPr>
              <w:t>Лямбирского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 и благоустройство территории»;</w:t>
            </w:r>
            <w:proofErr w:type="gramEnd"/>
          </w:p>
          <w:p w:rsidR="005121F2" w:rsidRDefault="005121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совершенствование работы по увековечению памяти граждан, погибших при исполнении воинского долга в годы Великой Отечественной войны 1941-1945гг.;</w:t>
            </w:r>
          </w:p>
          <w:p w:rsidR="005121F2" w:rsidRDefault="005121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активизация работы по патриотическому воспитанию детей и молодежи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поселения;</w:t>
            </w:r>
          </w:p>
          <w:p w:rsidR="005121F2" w:rsidRDefault="005121F2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5121F2" w:rsidTr="005121F2">
        <w:trPr>
          <w:trHeight w:val="1380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pacing w:val="-10"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lastRenderedPageBreak/>
              <w:t>Показатели эффективности расходования бюджетных средств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1F2" w:rsidRDefault="005121F2">
            <w:pPr>
              <w:snapToGrid w:val="0"/>
              <w:rPr>
                <w:spacing w:val="-10"/>
                <w:sz w:val="28"/>
                <w:szCs w:val="28"/>
                <w:lang w:eastAsia="ar-SA"/>
              </w:rPr>
            </w:pPr>
          </w:p>
          <w:p w:rsidR="005121F2" w:rsidRDefault="005121F2">
            <w:pPr>
              <w:rPr>
                <w:spacing w:val="-10"/>
                <w:sz w:val="28"/>
                <w:szCs w:val="28"/>
              </w:rPr>
            </w:pPr>
          </w:p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pacing w:val="-10"/>
                <w:sz w:val="28"/>
                <w:szCs w:val="28"/>
              </w:rPr>
              <w:t>Исполнение запланированных мероприятий не менее 100 %</w:t>
            </w:r>
          </w:p>
        </w:tc>
      </w:tr>
      <w:tr w:rsidR="005121F2" w:rsidTr="005121F2">
        <w:trPr>
          <w:trHeight w:val="387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 xml:space="preserve">Система организации </w:t>
            </w:r>
            <w:proofErr w:type="gramStart"/>
            <w:r>
              <w:rPr>
                <w:b/>
                <w:sz w:val="28"/>
                <w:szCs w:val="28"/>
              </w:rPr>
              <w:t>контроля за</w:t>
            </w:r>
            <w:proofErr w:type="gramEnd"/>
            <w:r>
              <w:rPr>
                <w:b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7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5121F2" w:rsidRDefault="005121F2" w:rsidP="005121F2">
      <w:pPr>
        <w:spacing w:line="360" w:lineRule="auto"/>
        <w:rPr>
          <w:b/>
          <w:sz w:val="28"/>
          <w:szCs w:val="28"/>
          <w:lang w:eastAsia="ar-SA"/>
        </w:rPr>
      </w:pPr>
    </w:p>
    <w:p w:rsidR="005121F2" w:rsidRDefault="005121F2" w:rsidP="005121F2">
      <w:pPr>
        <w:widowControl w:val="0"/>
        <w:numPr>
          <w:ilvl w:val="1"/>
          <w:numId w:val="1"/>
        </w:numPr>
        <w:suppressAutoHyphens/>
        <w:jc w:val="center"/>
        <w:rPr>
          <w:sz w:val="28"/>
          <w:szCs w:val="28"/>
        </w:rPr>
      </w:pPr>
      <w:bookmarkStart w:id="1" w:name="bookmark3"/>
      <w:r>
        <w:rPr>
          <w:b/>
          <w:bCs/>
          <w:sz w:val="28"/>
          <w:szCs w:val="28"/>
        </w:rPr>
        <w:t>Содержание проблемы и обоснование необходимости ее решения</w:t>
      </w:r>
      <w:bookmarkStart w:id="2" w:name="bookmark4"/>
      <w:bookmarkEnd w:id="1"/>
      <w:r>
        <w:rPr>
          <w:b/>
          <w:bCs/>
          <w:sz w:val="28"/>
          <w:szCs w:val="28"/>
        </w:rPr>
        <w:t xml:space="preserve"> программными методами.</w:t>
      </w:r>
      <w:bookmarkEnd w:id="2"/>
    </w:p>
    <w:p w:rsidR="005121F2" w:rsidRDefault="005121F2" w:rsidP="005121F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5121F2" w:rsidRDefault="005121F2" w:rsidP="005121F2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"Об увековечении памяти погибших при защите Отечества" ответственность за содержание воинских захоронений на территории Российской Федерации возлагается на органы местного самоуправления. В связи с этим находящиеся в неудовлетворительном состоянии воинские захоронения подлежат восстановлению (ремонту, реставрации, благоустройству) органами местного самоуправления.</w:t>
      </w:r>
    </w:p>
    <w:p w:rsidR="005121F2" w:rsidRDefault="005121F2" w:rsidP="005121F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Объект, расположенный по адресу: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улица Центральная 40, в с. Татарская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находится в собственности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поселения.</w:t>
      </w:r>
      <w:proofErr w:type="gramEnd"/>
    </w:p>
    <w:p w:rsidR="005121F2" w:rsidRDefault="005121F2" w:rsidP="005121F2">
      <w:pPr>
        <w:pStyle w:val="a6"/>
        <w:spacing w:before="0" w:after="150"/>
        <w:ind w:firstLine="425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рамках этой Программы планируется произвести ремонт и благоустройство территории 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Памятника "Воинам, погибшим в Великой Отечественной войне 1941-1945 </w:t>
      </w:r>
      <w:proofErr w:type="spellStart"/>
      <w:r>
        <w:rPr>
          <w:bCs/>
          <w:sz w:val="28"/>
          <w:szCs w:val="28"/>
        </w:rPr>
        <w:t>г.</w:t>
      </w:r>
      <w:proofErr w:type="gramStart"/>
      <w:r>
        <w:rPr>
          <w:bCs/>
          <w:sz w:val="28"/>
          <w:szCs w:val="28"/>
        </w:rPr>
        <w:t>г</w:t>
      </w:r>
      <w:proofErr w:type="spellEnd"/>
      <w:proofErr w:type="gramEnd"/>
      <w:r>
        <w:rPr>
          <w:bCs/>
          <w:sz w:val="28"/>
          <w:szCs w:val="28"/>
        </w:rPr>
        <w:t>.".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обеспечения сохранности объекта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Памятник «Воинам, погибшим в Великой Отечественной войне 1941-1945 </w:t>
      </w:r>
      <w:proofErr w:type="spellStart"/>
      <w:r>
        <w:rPr>
          <w:bCs/>
          <w:sz w:val="28"/>
          <w:szCs w:val="28"/>
        </w:rPr>
        <w:t>г.г</w:t>
      </w:r>
      <w:proofErr w:type="spellEnd"/>
      <w:r>
        <w:rPr>
          <w:bCs/>
          <w:sz w:val="28"/>
          <w:szCs w:val="28"/>
        </w:rPr>
        <w:t xml:space="preserve">., расположенного по улице Центральной 40 в с. Татарская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, предполагается осуществить комплекс соответствующих ремонтных работ.</w:t>
      </w:r>
      <w:proofErr w:type="gramEnd"/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Таким образом, Программа призвана обеспечить комплексный подход к решению проблем приведения внешнего облика </w:t>
      </w:r>
      <w:r>
        <w:rPr>
          <w:bCs/>
          <w:sz w:val="28"/>
          <w:szCs w:val="28"/>
        </w:rPr>
        <w:t xml:space="preserve">Памятника «Воинам, погибшим в Великой Отечественной войне 1941-1945 </w:t>
      </w:r>
      <w:proofErr w:type="spellStart"/>
      <w:r>
        <w:rPr>
          <w:bCs/>
          <w:sz w:val="28"/>
          <w:szCs w:val="28"/>
        </w:rPr>
        <w:t>г.г</w:t>
      </w:r>
      <w:proofErr w:type="spellEnd"/>
      <w:r>
        <w:rPr>
          <w:bCs/>
          <w:sz w:val="28"/>
          <w:szCs w:val="28"/>
        </w:rPr>
        <w:t xml:space="preserve">., расположенного по улице Центральной 40 в с. Татарская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в благоустроенный вид, создание условий по обеспечению их сохранности на территории муниципального образования.</w:t>
      </w:r>
      <w:proofErr w:type="gramEnd"/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позволит обеспечить достойное увековечение лиц, погибших при защите Отечества, и будет способствовать патриотическому воспитанию граждан муниципального образования.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rStyle w:val="a7"/>
        </w:rPr>
      </w:pPr>
    </w:p>
    <w:p w:rsidR="005121F2" w:rsidRDefault="005121F2" w:rsidP="005121F2">
      <w:pPr>
        <w:pStyle w:val="a6"/>
        <w:spacing w:before="0" w:after="150"/>
        <w:ind w:firstLine="425"/>
        <w:jc w:val="center"/>
      </w:pPr>
      <w:r>
        <w:rPr>
          <w:rStyle w:val="a7"/>
          <w:sz w:val="28"/>
          <w:szCs w:val="28"/>
        </w:rPr>
        <w:lastRenderedPageBreak/>
        <w:t>2. Основные цели и задачи Программы с указанием сроков и этапов ее реализации, а также целевых индикаторов и показателей.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Основной целью Программы является приведение внешнего облика </w:t>
      </w:r>
      <w:r>
        <w:rPr>
          <w:bCs/>
          <w:sz w:val="28"/>
          <w:szCs w:val="28"/>
        </w:rPr>
        <w:t xml:space="preserve">Памятника «Воинам, погибшим в Великой Отечественной войне 1941-1945 </w:t>
      </w:r>
      <w:proofErr w:type="spellStart"/>
      <w:r>
        <w:rPr>
          <w:bCs/>
          <w:sz w:val="28"/>
          <w:szCs w:val="28"/>
        </w:rPr>
        <w:t>г.г</w:t>
      </w:r>
      <w:proofErr w:type="spellEnd"/>
      <w:r>
        <w:rPr>
          <w:bCs/>
          <w:sz w:val="28"/>
          <w:szCs w:val="28"/>
        </w:rPr>
        <w:t xml:space="preserve">., расположенного по улице Центральной 40 в с. Татарская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в надлежащее состояние и создание условий по обеспечению его сохранности.</w:t>
      </w:r>
      <w:proofErr w:type="gramEnd"/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указанной цели должны быть решены следующие задачи: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ремонт, восстановление, благоустройство объекта, находящегося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достойное увековечение памяти погибших при защите Отечества.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В целях сохранения и реконструкции военно-мемориальных объектов муниципального образования Программа предусматривает приведение в надлежащее состояние всех военно-мемориальных объектов на территории муниципального образования.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Учитывая значимость проблемы в деле бережного сохранения исторического прошлого муниципального образования, увековечивания памяти павших в годы Великой Отечественной войны 1941-1945 гг., воспитании патриотизма и гражданского самосознания сегодня крайне важен системный подход к сохранению и реконструкции военно-мемориальных объектов.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Программа предусматривает достижение целей в 2025 году. По итогам года проводится анализ эффективности проведения мероприятий, расходования средств на основе оценки основных целевых индикаторов и показателей, а также определяются промежуточные результаты реализации Программы.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Программа представляет собой комплекс взаимосвязанных мероприятий, которые носят межотраслевой характер, позволяющий проводить единую политику в этой сфере. Решение задач, поставленных в Программе, невозможно осуществить в рамках текущего финансирования.</w:t>
      </w:r>
    </w:p>
    <w:p w:rsidR="005121F2" w:rsidRDefault="005121F2" w:rsidP="005121F2">
      <w:pPr>
        <w:pStyle w:val="a6"/>
        <w:spacing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Целевые индикаторы программы: </w:t>
      </w:r>
    </w:p>
    <w:p w:rsidR="005121F2" w:rsidRDefault="005121F2" w:rsidP="005121F2">
      <w:pPr>
        <w:pStyle w:val="a6"/>
        <w:spacing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-Сокращение не отремонтированных военно-мемориальных объектов в муниципальном образовании на</w:t>
      </w:r>
      <w:r>
        <w:rPr>
          <w:color w:val="000000"/>
          <w:sz w:val="28"/>
          <w:szCs w:val="28"/>
        </w:rPr>
        <w:t xml:space="preserve"> 80%;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rStyle w:val="a7"/>
        </w:rPr>
      </w:pPr>
      <w:r>
        <w:rPr>
          <w:sz w:val="28"/>
          <w:szCs w:val="28"/>
        </w:rPr>
        <w:t>-Увеличение количества военно-мемориальных объектов, приведенных в надлежащее состояние на 80 % в муниципальном образовании.</w:t>
      </w:r>
    </w:p>
    <w:p w:rsidR="005121F2" w:rsidRDefault="005121F2" w:rsidP="005121F2">
      <w:pPr>
        <w:pStyle w:val="a6"/>
        <w:spacing w:before="0" w:after="150"/>
        <w:ind w:firstLine="426"/>
        <w:jc w:val="center"/>
        <w:rPr>
          <w:rStyle w:val="a7"/>
          <w:sz w:val="28"/>
          <w:szCs w:val="28"/>
        </w:rPr>
      </w:pPr>
      <w:r>
        <w:rPr>
          <w:rStyle w:val="a7"/>
          <w:sz w:val="28"/>
          <w:szCs w:val="28"/>
        </w:rPr>
        <w:t>3. Механизм реализации и управления Программой.</w:t>
      </w:r>
    </w:p>
    <w:p w:rsidR="005121F2" w:rsidRDefault="005121F2" w:rsidP="005121F2">
      <w:pPr>
        <w:pStyle w:val="a6"/>
        <w:spacing w:before="0" w:after="150"/>
        <w:ind w:firstLine="426"/>
        <w:jc w:val="center"/>
      </w:pP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Настоящей Программой предусмотрена реализация мероприятий, влияющих на благоустройство и сохранность мемориальных сооружений и объектов, увековечивающих память погибших.</w:t>
      </w:r>
    </w:p>
    <w:p w:rsidR="005121F2" w:rsidRDefault="005121F2" w:rsidP="005121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Заказчиком программы является 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121F2" w:rsidRDefault="005121F2" w:rsidP="005121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Руководителем Программы является 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на нее возлагается контроль деятельности исполнителей, внесение предложений по уточнению, корректировке мероприятий.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Финансовое обеспечение мероприятий Программы осуществляется за счет средств бюджета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и республиканского бюджета.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 реализацию мероприятий настоящей Программы будут направлены субсидии из республиканского бюджета. Субсидии предоставляются в целях оказания финансовой поддержки и формирования бюджета на выполнение мероприятий по обустройству и восстановлению воинских захоронений, находящихся в государственной (муниципальной) собственности.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Субсидии предоставляются на следующих условиях: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наличие утвержденной муниципальной целевой программы или иных нормативных правовых актов, устанавливающих расходные обязательства по реализации мероприятий;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наличие в бюджете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ассигнований на данную программу;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наличие разработанной и утвержденной в установленном порядке проектной документации для проведения мероприятий, а также иных документов необходимых для финансирования проведения мероприятий за счет средств местного бюджета и внебюджетных источников.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rStyle w:val="a7"/>
        </w:rPr>
      </w:pPr>
      <w:r>
        <w:rPr>
          <w:sz w:val="28"/>
          <w:szCs w:val="28"/>
        </w:rPr>
        <w:t>Руководитель Программы несет ответственность за своевременную и качественную подготовку и реализацию Программы, обеспечивает эффективное использование средств, выделяемых на ее реализацию.</w:t>
      </w:r>
    </w:p>
    <w:p w:rsidR="005121F2" w:rsidRDefault="005121F2" w:rsidP="005121F2">
      <w:pPr>
        <w:pStyle w:val="a6"/>
        <w:spacing w:before="0" w:after="150"/>
        <w:ind w:firstLine="425"/>
        <w:jc w:val="center"/>
      </w:pPr>
      <w:r>
        <w:rPr>
          <w:rStyle w:val="a7"/>
          <w:sz w:val="28"/>
          <w:szCs w:val="28"/>
        </w:rPr>
        <w:t>4. Целевые индикаторы Программы.</w:t>
      </w:r>
    </w:p>
    <w:p w:rsidR="005121F2" w:rsidRDefault="005121F2" w:rsidP="005121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Сокращение не отремонтированных военно-мемориальных объектов в муниципальном образовании на 80 %;</w:t>
      </w:r>
    </w:p>
    <w:p w:rsidR="005121F2" w:rsidRDefault="005121F2" w:rsidP="005121F2">
      <w:pPr>
        <w:pStyle w:val="a6"/>
        <w:spacing w:before="0" w:after="150"/>
        <w:ind w:firstLine="426"/>
        <w:jc w:val="both"/>
        <w:rPr>
          <w:rStyle w:val="a7"/>
        </w:rPr>
      </w:pPr>
      <w:r>
        <w:rPr>
          <w:sz w:val="28"/>
          <w:szCs w:val="28"/>
        </w:rPr>
        <w:t xml:space="preserve">Увеличение количества военно-мемориальных объектов, приведенных в надлежащее состояние на </w:t>
      </w:r>
      <w:r>
        <w:rPr>
          <w:color w:val="000000"/>
          <w:sz w:val="28"/>
          <w:szCs w:val="28"/>
        </w:rPr>
        <w:t>80 %</w:t>
      </w:r>
      <w:r>
        <w:rPr>
          <w:sz w:val="28"/>
          <w:szCs w:val="28"/>
        </w:rPr>
        <w:t xml:space="preserve"> в муниципальном образовании.</w:t>
      </w:r>
    </w:p>
    <w:p w:rsidR="005121F2" w:rsidRDefault="005121F2" w:rsidP="005121F2">
      <w:pPr>
        <w:pStyle w:val="a6"/>
        <w:spacing w:before="0" w:after="150"/>
        <w:ind w:firstLine="425"/>
        <w:jc w:val="center"/>
        <w:rPr>
          <w:rStyle w:val="a7"/>
          <w:sz w:val="28"/>
          <w:szCs w:val="28"/>
        </w:rPr>
      </w:pPr>
      <w:r>
        <w:rPr>
          <w:rStyle w:val="a7"/>
          <w:sz w:val="28"/>
          <w:szCs w:val="28"/>
        </w:rPr>
        <w:t xml:space="preserve">5. Оценка эффективности и прогноз </w:t>
      </w:r>
      <w:proofErr w:type="gramStart"/>
      <w:r>
        <w:rPr>
          <w:rStyle w:val="a7"/>
          <w:sz w:val="28"/>
          <w:szCs w:val="28"/>
        </w:rPr>
        <w:t>ожидаемых</w:t>
      </w:r>
      <w:proofErr w:type="gramEnd"/>
      <w:r>
        <w:rPr>
          <w:rStyle w:val="a7"/>
          <w:sz w:val="28"/>
          <w:szCs w:val="28"/>
        </w:rPr>
        <w:t xml:space="preserve"> социальных</w:t>
      </w:r>
    </w:p>
    <w:p w:rsidR="005121F2" w:rsidRDefault="005121F2" w:rsidP="005121F2">
      <w:pPr>
        <w:pStyle w:val="a6"/>
        <w:spacing w:before="0" w:after="150"/>
        <w:ind w:firstLine="425"/>
        <w:jc w:val="center"/>
      </w:pPr>
      <w:r>
        <w:rPr>
          <w:rStyle w:val="a7"/>
          <w:sz w:val="28"/>
          <w:szCs w:val="28"/>
        </w:rPr>
        <w:t>и экономических результатов от реализации Программы.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В рамках реализации Программы предполагается достижение следующих результатов: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увековечение памяти погибших при защите Отечества;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- приведение в надлежащее состояние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Памятника «Воинам, погибшим в Великой Отечественной войне 1941-1945 </w:t>
      </w:r>
      <w:proofErr w:type="spellStart"/>
      <w:r>
        <w:rPr>
          <w:bCs/>
          <w:sz w:val="28"/>
          <w:szCs w:val="28"/>
        </w:rPr>
        <w:t>г.г</w:t>
      </w:r>
      <w:proofErr w:type="spellEnd"/>
      <w:r>
        <w:rPr>
          <w:bCs/>
          <w:sz w:val="28"/>
          <w:szCs w:val="28"/>
        </w:rPr>
        <w:t xml:space="preserve">., расположенного по улице Центральной 40 в с. Татарская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уважительное отношение к памяти погибших при защите Отечества или его интересов является священным долгом всех граждан.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окажет воздействие на все сферы общественной жизни. В связи с тем, что мероприятия Программы носят исключительно затратный характер, какой-либо экономической эффективности достигнуто быть не может. Однако реализация программы в контексте социально-экономического развития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позволит обеспечить: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достойное увековечение лиц, погибших при защите Отечества;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приведение внешнего облика </w:t>
      </w:r>
      <w:r>
        <w:rPr>
          <w:bCs/>
          <w:sz w:val="28"/>
          <w:szCs w:val="28"/>
        </w:rPr>
        <w:t xml:space="preserve">Памятника «Воинам, погибшим в Великой Отечественной войне 1941-1945 </w:t>
      </w:r>
      <w:proofErr w:type="spellStart"/>
      <w:r>
        <w:rPr>
          <w:bCs/>
          <w:sz w:val="28"/>
          <w:szCs w:val="28"/>
        </w:rPr>
        <w:t>г.г</w:t>
      </w:r>
      <w:proofErr w:type="spellEnd"/>
      <w:r>
        <w:rPr>
          <w:bCs/>
          <w:sz w:val="28"/>
          <w:szCs w:val="28"/>
        </w:rPr>
        <w:t xml:space="preserve">., расположенного по улице Центральной 40 в с. Татарская </w:t>
      </w:r>
      <w:proofErr w:type="spellStart"/>
      <w:r>
        <w:rPr>
          <w:bCs/>
          <w:sz w:val="28"/>
          <w:szCs w:val="28"/>
        </w:rPr>
        <w:t>Свербейка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надлежащее состояние;</w:t>
      </w:r>
      <w:proofErr w:type="gramEnd"/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патриотизма у граждан муниципального образования, особенно подрастающего поколения, и подготовку их к достойному и самоотверженному служению обществу и государству, к выполнению обязанностей по защите Отечества.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ремонтно-восстановительных работ связанных с выполнением мероприятий Программы позволит произвести весь комплекс мероприятий Программы под государственным контролем, и исключит выполнение работ, связанных с вредным воздействием на экологическую среду.</w:t>
      </w:r>
    </w:p>
    <w:p w:rsidR="005121F2" w:rsidRDefault="005121F2" w:rsidP="005121F2">
      <w:pPr>
        <w:pStyle w:val="a6"/>
        <w:spacing w:before="0" w:after="150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Главным результатом реализации Программы станут формирование благоприятной общественной атмосферы, чувства гордости за свою Отчизну, а также упрочнение статуса России как великой культурной державы, имеющей героическое историческое наследие.</w:t>
      </w:r>
    </w:p>
    <w:p w:rsidR="005121F2" w:rsidRDefault="005121F2" w:rsidP="005121F2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и анализ </w:t>
      </w:r>
      <w:proofErr w:type="gramStart"/>
      <w:r>
        <w:rPr>
          <w:b/>
          <w:sz w:val="28"/>
          <w:szCs w:val="28"/>
        </w:rPr>
        <w:t>социальных</w:t>
      </w:r>
      <w:proofErr w:type="gramEnd"/>
      <w:r>
        <w:rPr>
          <w:b/>
          <w:sz w:val="28"/>
          <w:szCs w:val="28"/>
        </w:rPr>
        <w:t>, финансово-экономических</w:t>
      </w:r>
    </w:p>
    <w:p w:rsidR="005121F2" w:rsidRDefault="005121F2" w:rsidP="005121F2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прочих рисков реализации муниципальной программы</w:t>
      </w:r>
    </w:p>
    <w:p w:rsidR="005121F2" w:rsidRDefault="005121F2" w:rsidP="005121F2">
      <w:pPr>
        <w:pStyle w:val="Style3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rStyle w:val="FontStyle13"/>
          <w:sz w:val="28"/>
        </w:rPr>
      </w:pPr>
    </w:p>
    <w:p w:rsidR="005121F2" w:rsidRDefault="005121F2" w:rsidP="005121F2">
      <w:pPr>
        <w:pStyle w:val="Style3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Основными рисками в реализации муниципальной программы являются:</w:t>
      </w:r>
    </w:p>
    <w:p w:rsidR="005121F2" w:rsidRDefault="005121F2" w:rsidP="005121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недостаточное финансирование мероприятий Программы </w:t>
      </w:r>
      <w:r>
        <w:rPr>
          <w:sz w:val="28"/>
          <w:szCs w:val="28"/>
        </w:rPr>
        <w:t xml:space="preserve">на  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5121F2" w:rsidRDefault="005121F2" w:rsidP="005121F2">
      <w:pPr>
        <w:pStyle w:val="Style2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низкая исполнительская дисциплина ответственного исполнителя, соисполнителей муниципальной программы, должностных лиц, ответственных за выполнение мероприятий муниципальной программы;</w:t>
      </w:r>
    </w:p>
    <w:p w:rsidR="005121F2" w:rsidRDefault="005121F2" w:rsidP="005121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>
        <w:rPr>
          <w:sz w:val="28"/>
          <w:szCs w:val="28"/>
        </w:rPr>
        <w:t>несвоевременная разработка, согласование и принятие документов, обеспечивающих выполнение мероприятий муниципальной программы;</w:t>
      </w:r>
    </w:p>
    <w:p w:rsidR="005121F2" w:rsidRDefault="005121F2" w:rsidP="005121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недостаточная оперативность при корректировке плана реализации муниципальной программы при наступлении внешних рисков реализации </w:t>
      </w:r>
      <w:r>
        <w:rPr>
          <w:sz w:val="28"/>
          <w:szCs w:val="28"/>
        </w:rPr>
        <w:lastRenderedPageBreak/>
        <w:t>муниципальной программы.</w:t>
      </w:r>
    </w:p>
    <w:p w:rsidR="005121F2" w:rsidRDefault="005121F2" w:rsidP="005121F2">
      <w:pPr>
        <w:pStyle w:val="Style3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rPr>
          <w:sz w:val="28"/>
          <w:szCs w:val="28"/>
        </w:rPr>
      </w:pPr>
      <w:r>
        <w:rPr>
          <w:rStyle w:val="FontStyle13"/>
          <w:sz w:val="28"/>
          <w:szCs w:val="28"/>
        </w:rPr>
        <w:t>Эффективное управление рисками предполагает точное и своевремен</w:t>
      </w:r>
      <w:r>
        <w:rPr>
          <w:rStyle w:val="FontStyle13"/>
          <w:sz w:val="28"/>
          <w:szCs w:val="28"/>
        </w:rPr>
        <w:softHyphen/>
        <w:t>ное финансирование мероприятий муниципальной программы, своевременное принятие управленческих решений при возникновении тенденции роста рисков.</w:t>
      </w:r>
    </w:p>
    <w:p w:rsidR="005121F2" w:rsidRDefault="005121F2" w:rsidP="005121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управления рисками этой группы предусмотрено проведение в течение всего срока выполнения муниципальной программы мониторинга и прогнозирования текущих тенденций в сфере реализации муниципальной программы и при необходимости актуализация мероприятий муниципальной программы.</w:t>
      </w:r>
    </w:p>
    <w:p w:rsidR="005121F2" w:rsidRDefault="005121F2" w:rsidP="005121F2">
      <w:pPr>
        <w:pStyle w:val="a6"/>
        <w:spacing w:before="0" w:after="150"/>
        <w:ind w:firstLine="426"/>
        <w:rPr>
          <w:sz w:val="28"/>
          <w:szCs w:val="28"/>
        </w:rPr>
      </w:pPr>
    </w:p>
    <w:p w:rsidR="005121F2" w:rsidRDefault="005121F2" w:rsidP="005121F2">
      <w:pPr>
        <w:pStyle w:val="a6"/>
        <w:spacing w:before="0" w:after="150"/>
        <w:jc w:val="center"/>
        <w:rPr>
          <w:rStyle w:val="a7"/>
          <w:b w:val="0"/>
        </w:rPr>
      </w:pPr>
      <w:r>
        <w:rPr>
          <w:rStyle w:val="a7"/>
          <w:sz w:val="28"/>
          <w:szCs w:val="28"/>
        </w:rPr>
        <w:t>6. Система Программных мероприятий</w:t>
      </w:r>
    </w:p>
    <w:p w:rsidR="005121F2" w:rsidRDefault="005121F2" w:rsidP="005121F2">
      <w:pPr>
        <w:pStyle w:val="a6"/>
        <w:spacing w:before="0" w:after="150"/>
        <w:jc w:val="both"/>
        <w:rPr>
          <w:rStyle w:val="a7"/>
          <w:sz w:val="28"/>
          <w:szCs w:val="28"/>
        </w:rPr>
      </w:pPr>
      <w:r>
        <w:rPr>
          <w:rStyle w:val="a7"/>
          <w:b w:val="0"/>
          <w:sz w:val="28"/>
          <w:szCs w:val="28"/>
        </w:rPr>
        <w:tab/>
        <w:t>Перечень программных мероприятий отражен в Приложении 1 к настоящей программе.</w:t>
      </w:r>
    </w:p>
    <w:p w:rsidR="005121F2" w:rsidRDefault="005121F2" w:rsidP="005121F2">
      <w:pPr>
        <w:pStyle w:val="a6"/>
        <w:spacing w:before="0" w:after="150"/>
        <w:jc w:val="center"/>
      </w:pPr>
      <w:r>
        <w:rPr>
          <w:rStyle w:val="a7"/>
          <w:sz w:val="28"/>
          <w:szCs w:val="28"/>
        </w:rPr>
        <w:t>7. Срок реализации программы и ресурсное обеспечение программы.</w:t>
      </w:r>
    </w:p>
    <w:p w:rsidR="005121F2" w:rsidRDefault="005121F2" w:rsidP="005121F2">
      <w:pPr>
        <w:shd w:val="clear" w:color="auto" w:fill="FFFFFF"/>
        <w:tabs>
          <w:tab w:val="left" w:pos="2477"/>
        </w:tabs>
        <w:spacing w:line="322" w:lineRule="exact"/>
        <w:ind w:lef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Cs/>
          <w:sz w:val="28"/>
          <w:szCs w:val="28"/>
        </w:rPr>
        <w:t>Срок реализации программы 2025 год.</w:t>
      </w:r>
    </w:p>
    <w:p w:rsidR="005121F2" w:rsidRDefault="005121F2" w:rsidP="005121F2">
      <w:pPr>
        <w:shd w:val="clear" w:color="auto" w:fill="FFFFFF"/>
        <w:tabs>
          <w:tab w:val="left" w:pos="2477"/>
        </w:tabs>
        <w:spacing w:line="322" w:lineRule="exact"/>
        <w:ind w:lef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Источником финансирования Программы являются средства республиканского бюджета, бюджета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121F2" w:rsidRDefault="005121F2" w:rsidP="005121F2">
      <w:pPr>
        <w:shd w:val="clear" w:color="auto" w:fill="FFFFFF"/>
        <w:tabs>
          <w:tab w:val="left" w:pos="0"/>
        </w:tabs>
        <w:spacing w:line="322" w:lineRule="exact"/>
        <w:ind w:left="4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Общий объем финансирования мероприятий Программы составляет </w:t>
      </w:r>
      <w:r>
        <w:rPr>
          <w:b/>
          <w:bCs/>
          <w:sz w:val="28"/>
          <w:szCs w:val="28"/>
        </w:rPr>
        <w:t>451,6</w:t>
      </w:r>
      <w:r>
        <w:rPr>
          <w:b/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руб</w:t>
      </w:r>
      <w:r>
        <w:rPr>
          <w:sz w:val="28"/>
          <w:szCs w:val="28"/>
        </w:rPr>
        <w:t>., в том числе:</w:t>
      </w:r>
    </w:p>
    <w:p w:rsidR="005121F2" w:rsidRDefault="005121F2" w:rsidP="005121F2">
      <w:pPr>
        <w:pStyle w:val="a4"/>
        <w:shd w:val="clear" w:color="auto" w:fill="FFFFFF"/>
        <w:spacing w:line="322" w:lineRule="exac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республиканский бюджет – </w:t>
      </w:r>
      <w:r>
        <w:rPr>
          <w:b/>
          <w:sz w:val="28"/>
          <w:szCs w:val="28"/>
        </w:rPr>
        <w:t>419,998 тыс. руб</w:t>
      </w:r>
      <w:r>
        <w:rPr>
          <w:sz w:val="28"/>
          <w:szCs w:val="28"/>
        </w:rPr>
        <w:t>.</w:t>
      </w:r>
    </w:p>
    <w:p w:rsidR="005121F2" w:rsidRDefault="005121F2" w:rsidP="005121F2">
      <w:pPr>
        <w:shd w:val="clear" w:color="auto" w:fill="FFFFFF"/>
        <w:spacing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местный бюджет – </w:t>
      </w:r>
      <w:r>
        <w:rPr>
          <w:b/>
          <w:bCs/>
          <w:sz w:val="28"/>
          <w:szCs w:val="28"/>
        </w:rPr>
        <w:t xml:space="preserve">31,612 </w:t>
      </w:r>
      <w:proofErr w:type="spellStart"/>
      <w:r>
        <w:rPr>
          <w:b/>
          <w:bCs/>
          <w:sz w:val="28"/>
          <w:szCs w:val="28"/>
        </w:rPr>
        <w:t>тыс</w:t>
      </w:r>
      <w:proofErr w:type="gramStart"/>
      <w:r>
        <w:rPr>
          <w:b/>
          <w:bCs/>
          <w:sz w:val="28"/>
          <w:szCs w:val="28"/>
        </w:rPr>
        <w:t>.р</w:t>
      </w:r>
      <w:proofErr w:type="gramEnd"/>
      <w:r>
        <w:rPr>
          <w:b/>
          <w:bCs/>
          <w:sz w:val="28"/>
          <w:szCs w:val="28"/>
        </w:rPr>
        <w:t>уб</w:t>
      </w:r>
      <w:proofErr w:type="spellEnd"/>
      <w:r>
        <w:rPr>
          <w:b/>
          <w:bCs/>
          <w:sz w:val="28"/>
          <w:szCs w:val="28"/>
        </w:rPr>
        <w:t>.</w:t>
      </w:r>
    </w:p>
    <w:p w:rsidR="005121F2" w:rsidRDefault="005121F2" w:rsidP="005121F2">
      <w:pPr>
        <w:shd w:val="clear" w:color="auto" w:fill="FFFFFF"/>
        <w:tabs>
          <w:tab w:val="left" w:pos="0"/>
        </w:tabs>
        <w:spacing w:line="322" w:lineRule="exact"/>
        <w:ind w:left="4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121F2" w:rsidRDefault="005121F2" w:rsidP="005121F2">
      <w:pPr>
        <w:shd w:val="clear" w:color="auto" w:fill="FFFFFF"/>
        <w:tabs>
          <w:tab w:val="left" w:pos="2477"/>
        </w:tabs>
        <w:spacing w:line="322" w:lineRule="exact"/>
        <w:ind w:left="43"/>
        <w:jc w:val="both"/>
        <w:rPr>
          <w:sz w:val="28"/>
          <w:szCs w:val="28"/>
        </w:rPr>
      </w:pPr>
    </w:p>
    <w:p w:rsidR="005121F2" w:rsidRDefault="005121F2" w:rsidP="005121F2">
      <w:pPr>
        <w:shd w:val="clear" w:color="auto" w:fill="FFFFFF"/>
        <w:tabs>
          <w:tab w:val="left" w:pos="2477"/>
        </w:tabs>
        <w:spacing w:line="322" w:lineRule="exact"/>
        <w:ind w:left="43"/>
        <w:jc w:val="both"/>
        <w:rPr>
          <w:sz w:val="28"/>
          <w:szCs w:val="28"/>
        </w:rPr>
      </w:pPr>
    </w:p>
    <w:p w:rsidR="005121F2" w:rsidRDefault="005121F2" w:rsidP="005121F2">
      <w:pPr>
        <w:rPr>
          <w:sz w:val="28"/>
          <w:szCs w:val="28"/>
        </w:rPr>
        <w:sectPr w:rsidR="005121F2">
          <w:pgSz w:w="11906" w:h="16838"/>
          <w:pgMar w:top="426" w:right="849" w:bottom="923" w:left="1701" w:header="720" w:footer="720" w:gutter="0"/>
          <w:cols w:space="720"/>
        </w:sectPr>
      </w:pPr>
    </w:p>
    <w:p w:rsidR="005121F2" w:rsidRDefault="005121F2" w:rsidP="005121F2">
      <w:pPr>
        <w:shd w:val="clear" w:color="auto" w:fill="FFFFFF"/>
        <w:tabs>
          <w:tab w:val="left" w:pos="2477"/>
        </w:tabs>
        <w:ind w:left="9072"/>
        <w:jc w:val="right"/>
        <w:rPr>
          <w:sz w:val="22"/>
          <w:szCs w:val="22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2"/>
          <w:szCs w:val="22"/>
        </w:rPr>
        <w:t xml:space="preserve">Приложение 1 </w:t>
      </w:r>
    </w:p>
    <w:p w:rsidR="005121F2" w:rsidRDefault="005121F2" w:rsidP="005121F2">
      <w:pPr>
        <w:shd w:val="clear" w:color="auto" w:fill="FFFFFF"/>
        <w:tabs>
          <w:tab w:val="left" w:pos="2477"/>
        </w:tabs>
        <w:ind w:left="9072"/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к муниципальной программе Приведение в надлежащее состояние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Памятника </w:t>
      </w:r>
      <w:r>
        <w:rPr>
          <w:sz w:val="22"/>
          <w:szCs w:val="22"/>
        </w:rPr>
        <w:t>«Воинам, погибшим в Великой Отеч</w:t>
      </w:r>
      <w:r>
        <w:rPr>
          <w:sz w:val="22"/>
          <w:szCs w:val="22"/>
        </w:rPr>
        <w:lastRenderedPageBreak/>
        <w:t xml:space="preserve">ественной войне 1941-1945 </w:t>
      </w:r>
      <w:proofErr w:type="spellStart"/>
      <w:r>
        <w:rPr>
          <w:sz w:val="22"/>
          <w:szCs w:val="22"/>
        </w:rPr>
        <w:t>г.г</w:t>
      </w:r>
      <w:proofErr w:type="spellEnd"/>
      <w:r>
        <w:rPr>
          <w:sz w:val="22"/>
          <w:szCs w:val="22"/>
        </w:rPr>
        <w:t xml:space="preserve">., расположенного по улице Центральной 40, в с. Татарская </w:t>
      </w:r>
      <w:proofErr w:type="spellStart"/>
      <w:r>
        <w:rPr>
          <w:sz w:val="22"/>
          <w:szCs w:val="22"/>
        </w:rPr>
        <w:t>Свербейка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Берсеневского</w:t>
      </w:r>
      <w:proofErr w:type="spellEnd"/>
      <w:r>
        <w:rPr>
          <w:sz w:val="22"/>
          <w:szCs w:val="22"/>
        </w:rPr>
        <w:t xml:space="preserve"> сельского </w:t>
      </w:r>
      <w:r>
        <w:rPr>
          <w:sz w:val="22"/>
          <w:szCs w:val="22"/>
        </w:rPr>
        <w:lastRenderedPageBreak/>
        <w:t xml:space="preserve">поселения  </w:t>
      </w:r>
      <w:proofErr w:type="spellStart"/>
      <w:r>
        <w:rPr>
          <w:sz w:val="22"/>
          <w:szCs w:val="22"/>
        </w:rPr>
        <w:t>Лямбирского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и благоустройство территории»</w:t>
      </w:r>
      <w:proofErr w:type="gramEnd"/>
    </w:p>
    <w:p w:rsidR="005121F2" w:rsidRDefault="005121F2" w:rsidP="005121F2">
      <w:pPr>
        <w:shd w:val="clear" w:color="auto" w:fill="FFFFFF"/>
        <w:tabs>
          <w:tab w:val="left" w:pos="2477"/>
        </w:tabs>
        <w:ind w:left="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</w:t>
      </w:r>
    </w:p>
    <w:p w:rsidR="005121F2" w:rsidRDefault="005121F2" w:rsidP="005121F2">
      <w:pPr>
        <w:shd w:val="clear" w:color="auto" w:fill="FFFFFF"/>
        <w:tabs>
          <w:tab w:val="left" w:pos="2477"/>
        </w:tabs>
        <w:ind w:left="43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программных мероприятий по  приведению в надлежащее состояние </w:t>
      </w:r>
      <w:r>
        <w:rPr>
          <w:b/>
          <w:bCs/>
          <w:sz w:val="28"/>
          <w:szCs w:val="28"/>
        </w:rPr>
        <w:t>Памятника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«Воинам, погибшим в Великой Отечественной войне 1941-1945 </w:t>
      </w:r>
      <w:proofErr w:type="spellStart"/>
      <w:r>
        <w:rPr>
          <w:b/>
          <w:sz w:val="28"/>
          <w:szCs w:val="28"/>
        </w:rPr>
        <w:t>г.г</w:t>
      </w:r>
      <w:proofErr w:type="spellEnd"/>
      <w:r>
        <w:rPr>
          <w:b/>
          <w:sz w:val="28"/>
          <w:szCs w:val="28"/>
        </w:rPr>
        <w:t xml:space="preserve">., расположенного по улице Центральной 40, в с. Татарская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и благоустройство территории»                                                                                                                                                                                             (</w:t>
      </w:r>
      <w:proofErr w:type="spellStart"/>
      <w:r>
        <w:rPr>
          <w:b/>
          <w:sz w:val="28"/>
          <w:szCs w:val="28"/>
        </w:rPr>
        <w:t>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</w:t>
      </w:r>
      <w:proofErr w:type="spellEnd"/>
      <w:r>
        <w:rPr>
          <w:b/>
          <w:sz w:val="28"/>
          <w:szCs w:val="28"/>
        </w:rPr>
        <w:t>.)</w:t>
      </w:r>
    </w:p>
    <w:tbl>
      <w:tblPr>
        <w:tblW w:w="15720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450"/>
        <w:gridCol w:w="2796"/>
        <w:gridCol w:w="2551"/>
        <w:gridCol w:w="1843"/>
        <w:gridCol w:w="1985"/>
        <w:gridCol w:w="1984"/>
        <w:gridCol w:w="4111"/>
      </w:tblGrid>
      <w:tr w:rsidR="005121F2" w:rsidTr="005121F2">
        <w:trPr>
          <w:trHeight w:val="885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№ </w:t>
            </w: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  <w:lang w:val="en-US"/>
              </w:rPr>
              <w:t>/</w:t>
            </w:r>
            <w:r>
              <w:rPr>
                <w:b/>
                <w:sz w:val="28"/>
                <w:szCs w:val="28"/>
              </w:rPr>
              <w:t>п</w:t>
            </w:r>
          </w:p>
        </w:tc>
        <w:tc>
          <w:tcPr>
            <w:tcW w:w="2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ind w:left="43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Главные распорядители</w:t>
            </w:r>
            <w:r>
              <w:rPr>
                <w:b/>
                <w:sz w:val="28"/>
                <w:szCs w:val="28"/>
                <w:lang w:val="en-US"/>
              </w:rPr>
              <w:t>/</w:t>
            </w:r>
          </w:p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распорядители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ind w:left="43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Объем финансирования</w:t>
            </w:r>
          </w:p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 xml:space="preserve">2025г.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ind w:left="43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Республиканский бюджет</w:t>
            </w:r>
          </w:p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 xml:space="preserve">2025 г.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ind w:left="43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Местный бюджет</w:t>
            </w:r>
          </w:p>
          <w:p w:rsidR="005121F2" w:rsidRDefault="005121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2025г </w:t>
            </w:r>
          </w:p>
          <w:p w:rsidR="005121F2" w:rsidRDefault="005121F2">
            <w:pPr>
              <w:jc w:val="center"/>
              <w:rPr>
                <w:b/>
                <w:sz w:val="28"/>
                <w:szCs w:val="28"/>
              </w:rPr>
            </w:pPr>
          </w:p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Ожидаемый результат</w:t>
            </w:r>
          </w:p>
        </w:tc>
      </w:tr>
      <w:tr w:rsidR="005121F2" w:rsidTr="005121F2">
        <w:trPr>
          <w:trHeight w:val="630"/>
        </w:trPr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21F2" w:rsidRDefault="005121F2">
            <w:pPr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21F2" w:rsidRDefault="005121F2">
            <w:pPr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21F2" w:rsidRDefault="005121F2">
            <w:pPr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21F2" w:rsidRDefault="005121F2">
            <w:pPr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21F2" w:rsidRDefault="005121F2">
            <w:pPr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121F2" w:rsidRDefault="005121F2">
            <w:pPr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F2" w:rsidRDefault="005121F2">
            <w:pPr>
              <w:rPr>
                <w:sz w:val="28"/>
                <w:szCs w:val="28"/>
                <w:lang w:eastAsia="ar-SA"/>
              </w:rPr>
            </w:pPr>
          </w:p>
        </w:tc>
      </w:tr>
      <w:tr w:rsidR="005121F2" w:rsidTr="005121F2">
        <w:trPr>
          <w:trHeight w:val="434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ind w:left="43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Ремонт Памятника</w:t>
            </w:r>
          </w:p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ind w:left="43"/>
              <w:rPr>
                <w:sz w:val="28"/>
                <w:szCs w:val="28"/>
                <w:lang w:eastAsia="ar-SA"/>
              </w:rPr>
            </w:pPr>
          </w:p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</w:rPr>
              <w:t>451,6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</w:rPr>
              <w:t>419,998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</w:rPr>
              <w:t>31,612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both"/>
              <w:rPr>
                <w:lang w:eastAsia="ar-SA"/>
              </w:rPr>
            </w:pPr>
            <w:r>
              <w:t xml:space="preserve">Комплексное решение проблем, связанных с ремонтом объекта: «Воинам, погибшим в Великой Отечественной войне 1941-1945 </w:t>
            </w:r>
            <w:proofErr w:type="spellStart"/>
            <w:r>
              <w:t>г.г</w:t>
            </w:r>
            <w:proofErr w:type="spellEnd"/>
            <w:r>
              <w:t xml:space="preserve">., расположенного по улице Центральной 40, в с. Татарская </w:t>
            </w:r>
            <w:proofErr w:type="spellStart"/>
            <w:r>
              <w:t>Свербейка</w:t>
            </w:r>
            <w:proofErr w:type="spellEnd"/>
            <w:r>
              <w:t xml:space="preserve"> </w:t>
            </w:r>
            <w:proofErr w:type="spellStart"/>
            <w:r>
              <w:t>Берсеневского</w:t>
            </w:r>
            <w:proofErr w:type="spellEnd"/>
            <w:r>
              <w:t xml:space="preserve"> сельского поселения  </w:t>
            </w:r>
            <w:proofErr w:type="spellStart"/>
            <w:r>
              <w:t>Лямбирского</w:t>
            </w:r>
            <w:proofErr w:type="spellEnd"/>
            <w:r>
              <w:t xml:space="preserve"> муниципального района Республики Мордовия и благоустройство </w:t>
            </w:r>
            <w:proofErr w:type="spellStart"/>
            <w:r>
              <w:t>территории</w:t>
            </w:r>
            <w:proofErr w:type="gramStart"/>
            <w:r>
              <w:t>»с</w:t>
            </w:r>
            <w:proofErr w:type="gramEnd"/>
            <w:r>
              <w:t>овершенствование</w:t>
            </w:r>
            <w:proofErr w:type="spellEnd"/>
            <w:r>
              <w:t xml:space="preserve"> работы по увековечению памяти граждан, погибших при исполнении воинского долга в годы Великой Отечественной войны 1941-1945гг.</w:t>
            </w:r>
          </w:p>
        </w:tc>
      </w:tr>
      <w:tr w:rsidR="005121F2" w:rsidTr="005121F2">
        <w:trPr>
          <w:trHeight w:val="1575"/>
        </w:trPr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5121F2" w:rsidRDefault="005121F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ind w:left="43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1.1. Проведение ремонтных (восстановительных) работ,</w:t>
            </w:r>
          </w:p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1.2. Благоустройство территории</w:t>
            </w: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5121F2" w:rsidRDefault="005121F2">
            <w:pPr>
              <w:rPr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5121F2" w:rsidRDefault="005121F2">
            <w:pPr>
              <w:rPr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5121F2" w:rsidRDefault="005121F2">
            <w:pPr>
              <w:rPr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121F2" w:rsidRDefault="005121F2">
            <w:pPr>
              <w:rPr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F2" w:rsidRDefault="005121F2">
            <w:pPr>
              <w:rPr>
                <w:lang w:eastAsia="ar-SA"/>
              </w:rPr>
            </w:pPr>
          </w:p>
        </w:tc>
      </w:tr>
      <w:tr w:rsidR="005121F2" w:rsidTr="005121F2">
        <w:trPr>
          <w:trHeight w:val="52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Экспертиза достоверности сметной стоимости восстановительных работ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Берсеневского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snapToGrid w:val="0"/>
              <w:ind w:left="43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snapToGrid w:val="0"/>
              <w:ind w:left="43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F2" w:rsidRDefault="005121F2">
            <w:pPr>
              <w:rPr>
                <w:lang w:eastAsia="ar-SA"/>
              </w:rPr>
            </w:pPr>
          </w:p>
        </w:tc>
      </w:tr>
      <w:tr w:rsidR="005121F2" w:rsidTr="005121F2">
        <w:tc>
          <w:tcPr>
            <w:tcW w:w="57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2477"/>
              </w:tabs>
              <w:suppressAutoHyphens/>
              <w:ind w:left="43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>
              <w:rPr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0"/>
                <w:tab w:val="right" w:pos="1910"/>
              </w:tabs>
              <w:suppressAutoHyphens/>
              <w:snapToGrid w:val="0"/>
              <w:spacing w:line="322" w:lineRule="exact"/>
              <w:ind w:left="43"/>
              <w:jc w:val="both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466,6</w:t>
            </w:r>
            <w:r>
              <w:rPr>
                <w:b/>
                <w:sz w:val="28"/>
                <w:szCs w:val="28"/>
              </w:rPr>
              <w:tab/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0"/>
              </w:tabs>
              <w:suppressAutoHyphens/>
              <w:snapToGrid w:val="0"/>
              <w:spacing w:line="322" w:lineRule="exact"/>
              <w:ind w:left="43"/>
              <w:jc w:val="both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419,998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5121F2" w:rsidRDefault="005121F2">
            <w:pPr>
              <w:shd w:val="clear" w:color="auto" w:fill="FFFFFF"/>
              <w:tabs>
                <w:tab w:val="left" w:pos="0"/>
              </w:tabs>
              <w:suppressAutoHyphens/>
              <w:snapToGrid w:val="0"/>
              <w:spacing w:line="322" w:lineRule="exact"/>
              <w:jc w:val="both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46,612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F2" w:rsidRDefault="005121F2">
            <w:pPr>
              <w:rPr>
                <w:lang w:eastAsia="ar-SA"/>
              </w:rPr>
            </w:pPr>
          </w:p>
        </w:tc>
      </w:tr>
    </w:tbl>
    <w:p w:rsidR="005121F2" w:rsidRDefault="005121F2" w:rsidP="005121F2">
      <w:pPr>
        <w:shd w:val="clear" w:color="auto" w:fill="FFFFFF"/>
        <w:tabs>
          <w:tab w:val="left" w:pos="2477"/>
        </w:tabs>
        <w:ind w:left="567"/>
        <w:jc w:val="both"/>
        <w:rPr>
          <w:sz w:val="28"/>
          <w:szCs w:val="28"/>
          <w:lang w:eastAsia="ar-SA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5121F2" w:rsidRDefault="005121F2" w:rsidP="001A1BE4">
      <w:pPr>
        <w:jc w:val="center"/>
        <w:rPr>
          <w:sz w:val="32"/>
          <w:szCs w:val="32"/>
          <w:u w:val="single"/>
        </w:rPr>
      </w:pP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1A1BE4" w:rsidRDefault="001A1BE4" w:rsidP="001A1BE4">
      <w:pPr>
        <w:jc w:val="center"/>
        <w:rPr>
          <w:sz w:val="32"/>
          <w:szCs w:val="32"/>
          <w:u w:val="single"/>
        </w:rPr>
      </w:pPr>
    </w:p>
    <w:p w:rsidR="001A1BE4" w:rsidRDefault="001A1BE4" w:rsidP="001A1BE4">
      <w:pPr>
        <w:jc w:val="center"/>
        <w:rPr>
          <w:sz w:val="32"/>
          <w:szCs w:val="32"/>
        </w:rPr>
      </w:pPr>
    </w:p>
    <w:p w:rsidR="001A1BE4" w:rsidRDefault="001A1BE4" w:rsidP="001A1BE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1A1BE4" w:rsidRDefault="001A1BE4" w:rsidP="001A1BE4">
      <w:pPr>
        <w:jc w:val="both"/>
        <w:rPr>
          <w:sz w:val="32"/>
          <w:szCs w:val="32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9E401E" w:rsidRDefault="009E401E"/>
    <w:sectPr w:rsidR="009E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b/>
        <w:bCs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C1"/>
    <w:rsid w:val="000D6A7E"/>
    <w:rsid w:val="001A1BE4"/>
    <w:rsid w:val="004661C1"/>
    <w:rsid w:val="005121F2"/>
    <w:rsid w:val="009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uiPriority w:val="99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121F2"/>
    <w:pPr>
      <w:suppressAutoHyphens/>
      <w:spacing w:before="280" w:after="280"/>
    </w:pPr>
    <w:rPr>
      <w:lang w:eastAsia="ar-SA"/>
    </w:rPr>
  </w:style>
  <w:style w:type="paragraph" w:customStyle="1" w:styleId="Style2">
    <w:name w:val="Style2"/>
    <w:basedOn w:val="a"/>
    <w:uiPriority w:val="99"/>
    <w:rsid w:val="005121F2"/>
    <w:pPr>
      <w:widowControl w:val="0"/>
      <w:autoSpaceDE w:val="0"/>
      <w:autoSpaceDN w:val="0"/>
      <w:adjustRightInd w:val="0"/>
      <w:spacing w:line="241" w:lineRule="exact"/>
      <w:ind w:firstLine="1037"/>
      <w:jc w:val="both"/>
    </w:pPr>
  </w:style>
  <w:style w:type="paragraph" w:customStyle="1" w:styleId="Style3">
    <w:name w:val="Style3"/>
    <w:basedOn w:val="a"/>
    <w:uiPriority w:val="99"/>
    <w:rsid w:val="005121F2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ConsPlusNormal">
    <w:name w:val="ConsPlusNormal Знак"/>
    <w:link w:val="ConsPlusNormal0"/>
    <w:locked/>
    <w:rsid w:val="005121F2"/>
    <w:rPr>
      <w:rFonts w:ascii="Arial" w:hAnsi="Arial" w:cs="Arial"/>
    </w:rPr>
  </w:style>
  <w:style w:type="paragraph" w:customStyle="1" w:styleId="ConsPlusNormal0">
    <w:name w:val="ConsPlusNormal"/>
    <w:link w:val="ConsPlusNormal"/>
    <w:rsid w:val="005121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FontStyle13">
    <w:name w:val="Font Style13"/>
    <w:rsid w:val="005121F2"/>
    <w:rPr>
      <w:rFonts w:ascii="Times New Roman" w:hAnsi="Times New Roman" w:cs="Times New Roman" w:hint="default"/>
      <w:sz w:val="22"/>
    </w:rPr>
  </w:style>
  <w:style w:type="character" w:styleId="a7">
    <w:name w:val="Strong"/>
    <w:basedOn w:val="a0"/>
    <w:qFormat/>
    <w:rsid w:val="005121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uiPriority w:val="99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121F2"/>
    <w:pPr>
      <w:suppressAutoHyphens/>
      <w:spacing w:before="280" w:after="280"/>
    </w:pPr>
    <w:rPr>
      <w:lang w:eastAsia="ar-SA"/>
    </w:rPr>
  </w:style>
  <w:style w:type="paragraph" w:customStyle="1" w:styleId="Style2">
    <w:name w:val="Style2"/>
    <w:basedOn w:val="a"/>
    <w:uiPriority w:val="99"/>
    <w:rsid w:val="005121F2"/>
    <w:pPr>
      <w:widowControl w:val="0"/>
      <w:autoSpaceDE w:val="0"/>
      <w:autoSpaceDN w:val="0"/>
      <w:adjustRightInd w:val="0"/>
      <w:spacing w:line="241" w:lineRule="exact"/>
      <w:ind w:firstLine="1037"/>
      <w:jc w:val="both"/>
    </w:pPr>
  </w:style>
  <w:style w:type="paragraph" w:customStyle="1" w:styleId="Style3">
    <w:name w:val="Style3"/>
    <w:basedOn w:val="a"/>
    <w:uiPriority w:val="99"/>
    <w:rsid w:val="005121F2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ConsPlusNormal">
    <w:name w:val="ConsPlusNormal Знак"/>
    <w:link w:val="ConsPlusNormal0"/>
    <w:locked/>
    <w:rsid w:val="005121F2"/>
    <w:rPr>
      <w:rFonts w:ascii="Arial" w:hAnsi="Arial" w:cs="Arial"/>
    </w:rPr>
  </w:style>
  <w:style w:type="paragraph" w:customStyle="1" w:styleId="ConsPlusNormal0">
    <w:name w:val="ConsPlusNormal"/>
    <w:link w:val="ConsPlusNormal"/>
    <w:rsid w:val="005121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FontStyle13">
    <w:name w:val="Font Style13"/>
    <w:rsid w:val="005121F2"/>
    <w:rPr>
      <w:rFonts w:ascii="Times New Roman" w:hAnsi="Times New Roman" w:cs="Times New Roman" w:hint="default"/>
      <w:sz w:val="22"/>
    </w:rPr>
  </w:style>
  <w:style w:type="character" w:styleId="a7">
    <w:name w:val="Strong"/>
    <w:basedOn w:val="a0"/>
    <w:qFormat/>
    <w:rsid w:val="005121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7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65E37659A02212CB92AC345457F480ED3BDE1C1337E1B50AF560E0BDC26842151145D6C77217C84FDD539DF304AEBA9653F91fCK5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2673</Words>
  <Characters>15241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2025-02-19T12:41:00Z</dcterms:created>
  <dcterms:modified xsi:type="dcterms:W3CDTF">2025-02-19T12:41:00Z</dcterms:modified>
</cp:coreProperties>
</file>