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F9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816">
        <w:rPr>
          <w:rFonts w:ascii="Times New Roman" w:hAnsi="Times New Roman" w:cs="Times New Roman"/>
          <w:b/>
          <w:sz w:val="28"/>
          <w:szCs w:val="28"/>
        </w:rPr>
        <w:t>Законодательство в сфере  охраны окружающей среды, экологической безопасности: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«Об охране окружаю</w:t>
      </w:r>
      <w:r w:rsidR="00E5272E">
        <w:rPr>
          <w:rFonts w:ascii="Times New Roman" w:hAnsi="Times New Roman" w:cs="Times New Roman"/>
          <w:sz w:val="28"/>
          <w:szCs w:val="28"/>
        </w:rPr>
        <w:t>щей среды»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«Об экологической э</w:t>
      </w:r>
      <w:r>
        <w:rPr>
          <w:rFonts w:ascii="Times New Roman" w:hAnsi="Times New Roman" w:cs="Times New Roman"/>
          <w:sz w:val="28"/>
          <w:szCs w:val="28"/>
        </w:rPr>
        <w:t>кспертизе»;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 санитарно-эпидемиологическом благополучии</w:t>
      </w:r>
      <w:r>
        <w:rPr>
          <w:rFonts w:ascii="Times New Roman" w:hAnsi="Times New Roman" w:cs="Times New Roman"/>
          <w:sz w:val="28"/>
          <w:szCs w:val="28"/>
        </w:rPr>
        <w:t xml:space="preserve"> населения»;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6B1816">
        <w:rPr>
          <w:rFonts w:ascii="Times New Roman" w:hAnsi="Times New Roman" w:cs="Times New Roman"/>
          <w:sz w:val="28"/>
          <w:szCs w:val="28"/>
        </w:rPr>
        <w:t>агрох</w:t>
      </w:r>
      <w:r>
        <w:rPr>
          <w:rFonts w:ascii="Times New Roman" w:hAnsi="Times New Roman" w:cs="Times New Roman"/>
          <w:sz w:val="28"/>
          <w:szCs w:val="28"/>
        </w:rPr>
        <w:t>имикатами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 безопасности гидротехнических с</w:t>
      </w:r>
      <w:r>
        <w:rPr>
          <w:rFonts w:ascii="Times New Roman" w:hAnsi="Times New Roman" w:cs="Times New Roman"/>
          <w:sz w:val="28"/>
          <w:szCs w:val="28"/>
        </w:rPr>
        <w:t>ооружений»;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«Об отходах производства и потр</w:t>
      </w:r>
      <w:r w:rsidR="00E5272E">
        <w:rPr>
          <w:rFonts w:ascii="Times New Roman" w:hAnsi="Times New Roman" w:cs="Times New Roman"/>
          <w:sz w:val="28"/>
          <w:szCs w:val="28"/>
        </w:rPr>
        <w:t>еблениях»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«Об охране атмосферно</w:t>
      </w:r>
      <w:r w:rsidR="00E5272E">
        <w:rPr>
          <w:rFonts w:ascii="Times New Roman" w:hAnsi="Times New Roman" w:cs="Times New Roman"/>
          <w:sz w:val="28"/>
          <w:szCs w:val="28"/>
        </w:rPr>
        <w:t>го воздуха»;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«Об особо охраняемых природных те</w:t>
      </w:r>
      <w:r>
        <w:rPr>
          <w:rFonts w:ascii="Times New Roman" w:hAnsi="Times New Roman" w:cs="Times New Roman"/>
          <w:sz w:val="28"/>
          <w:szCs w:val="28"/>
        </w:rPr>
        <w:t>рриториях»;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 жив</w:t>
      </w:r>
      <w:r>
        <w:rPr>
          <w:rFonts w:ascii="Times New Roman" w:hAnsi="Times New Roman" w:cs="Times New Roman"/>
          <w:sz w:val="28"/>
          <w:szCs w:val="28"/>
        </w:rPr>
        <w:t>отном мире;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Федеральный закон «О недрах»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 xml:space="preserve">«Водный кодекс Российской </w:t>
      </w:r>
      <w:r>
        <w:rPr>
          <w:rFonts w:ascii="Times New Roman" w:hAnsi="Times New Roman" w:cs="Times New Roman"/>
          <w:sz w:val="28"/>
          <w:szCs w:val="28"/>
        </w:rPr>
        <w:t>Федерации»;</w:t>
      </w:r>
    </w:p>
    <w:p w:rsidR="006B1816" w:rsidRP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 xml:space="preserve">«Земельный кодекс Российской </w:t>
      </w:r>
      <w:r>
        <w:rPr>
          <w:rFonts w:ascii="Times New Roman" w:hAnsi="Times New Roman" w:cs="Times New Roman"/>
          <w:sz w:val="28"/>
          <w:szCs w:val="28"/>
        </w:rPr>
        <w:t>Федерации»;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1816">
        <w:rPr>
          <w:rFonts w:ascii="Times New Roman" w:hAnsi="Times New Roman" w:cs="Times New Roman"/>
          <w:sz w:val="28"/>
          <w:szCs w:val="28"/>
        </w:rPr>
        <w:t>«Лесной кодекс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Федерации».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1816" w:rsidRDefault="002B6A92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состоянии окружающей среды и об использовании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природных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ресурсов н</w:t>
      </w:r>
      <w:r w:rsidR="006B1816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r w:rsidR="006B1816" w:rsidRPr="002B6A92">
        <w:rPr>
          <w:rFonts w:ascii="Times New Roman" w:hAnsi="Times New Roman" w:cs="Times New Roman"/>
          <w:color w:val="FF0000"/>
          <w:sz w:val="28"/>
          <w:szCs w:val="28"/>
        </w:rPr>
        <w:t>Первомайского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2B6A92" w:rsidRDefault="002B6A92" w:rsidP="002B6A9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Первомайского сельского поселения  расположены такие природные ресурсы как земельные участки различных категорий, </w:t>
      </w:r>
      <w:r w:rsidRPr="002B6A92">
        <w:rPr>
          <w:rFonts w:ascii="Times New Roman" w:hAnsi="Times New Roman" w:cs="Times New Roman"/>
          <w:color w:val="FF0000"/>
          <w:sz w:val="28"/>
          <w:szCs w:val="28"/>
        </w:rPr>
        <w:t>лесные насаждения, 5</w:t>
      </w:r>
      <w:r>
        <w:rPr>
          <w:rFonts w:ascii="Times New Roman" w:hAnsi="Times New Roman" w:cs="Times New Roman"/>
          <w:sz w:val="28"/>
          <w:szCs w:val="28"/>
        </w:rPr>
        <w:t xml:space="preserve"> водных объектов (пруды, реки, ручьи и т.п.), </w:t>
      </w:r>
      <w:r w:rsidRPr="002B6A92">
        <w:rPr>
          <w:rFonts w:ascii="Times New Roman" w:hAnsi="Times New Roman" w:cs="Times New Roman"/>
          <w:color w:val="FF0000"/>
          <w:sz w:val="28"/>
          <w:szCs w:val="28"/>
        </w:rPr>
        <w:t>карьер по добыче полезных ископаемых</w:t>
      </w:r>
      <w:r>
        <w:rPr>
          <w:rFonts w:ascii="Times New Roman" w:hAnsi="Times New Roman" w:cs="Times New Roman"/>
          <w:color w:val="FF0000"/>
          <w:sz w:val="28"/>
          <w:szCs w:val="28"/>
        </w:rPr>
        <w:t>, полигон твердых коммунальных ресурсов.</w:t>
      </w:r>
    </w:p>
    <w:p w:rsidR="002B6A92" w:rsidRPr="002B6A92" w:rsidRDefault="002B6A92" w:rsidP="006B181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Состояние </w:t>
      </w:r>
      <w:r w:rsidRPr="002B6A92">
        <w:rPr>
          <w:rFonts w:ascii="Times New Roman" w:hAnsi="Times New Roman" w:cs="Times New Roman"/>
          <w:sz w:val="28"/>
          <w:szCs w:val="28"/>
        </w:rPr>
        <w:t xml:space="preserve">окружающей </w:t>
      </w:r>
      <w:r>
        <w:rPr>
          <w:rFonts w:ascii="Times New Roman" w:hAnsi="Times New Roman" w:cs="Times New Roman"/>
          <w:sz w:val="28"/>
          <w:szCs w:val="28"/>
        </w:rPr>
        <w:t xml:space="preserve">природной </w:t>
      </w:r>
      <w:r w:rsidRPr="002B6A92">
        <w:rPr>
          <w:rFonts w:ascii="Times New Roman" w:hAnsi="Times New Roman" w:cs="Times New Roman"/>
          <w:sz w:val="28"/>
          <w:szCs w:val="28"/>
        </w:rPr>
        <w:t>среды является удовлетв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B6A92">
        <w:rPr>
          <w:rFonts w:ascii="Times New Roman" w:hAnsi="Times New Roman" w:cs="Times New Roman"/>
          <w:sz w:val="28"/>
          <w:szCs w:val="28"/>
        </w:rPr>
        <w:t>рительным</w:t>
      </w:r>
      <w:r>
        <w:rPr>
          <w:rFonts w:ascii="Times New Roman" w:hAnsi="Times New Roman" w:cs="Times New Roman"/>
          <w:sz w:val="28"/>
          <w:szCs w:val="28"/>
        </w:rPr>
        <w:t xml:space="preserve">, использование природных ресурсов осуществляется таким юридическими лицами как  </w:t>
      </w:r>
      <w:r w:rsidRPr="002B6A92">
        <w:rPr>
          <w:rFonts w:ascii="Times New Roman" w:hAnsi="Times New Roman" w:cs="Times New Roman"/>
          <w:color w:val="FF0000"/>
          <w:sz w:val="28"/>
          <w:szCs w:val="28"/>
        </w:rPr>
        <w:t>АО «Агрофирма «Октябрьская», ИП ГКФХ «</w:t>
      </w:r>
      <w:proofErr w:type="spellStart"/>
      <w:r w:rsidRPr="002B6A92">
        <w:rPr>
          <w:rFonts w:ascii="Times New Roman" w:hAnsi="Times New Roman" w:cs="Times New Roman"/>
          <w:color w:val="FF0000"/>
          <w:sz w:val="28"/>
          <w:szCs w:val="28"/>
        </w:rPr>
        <w:t>Ионова</w:t>
      </w:r>
      <w:proofErr w:type="spellEnd"/>
      <w:r w:rsidRPr="002B6A92">
        <w:rPr>
          <w:rFonts w:ascii="Times New Roman" w:hAnsi="Times New Roman" w:cs="Times New Roman"/>
          <w:color w:val="FF0000"/>
          <w:sz w:val="28"/>
          <w:szCs w:val="28"/>
        </w:rPr>
        <w:t xml:space="preserve"> И.В.»</w:t>
      </w:r>
    </w:p>
    <w:p w:rsidR="006B1816" w:rsidRDefault="006B1816" w:rsidP="006B1816">
      <w:pPr>
        <w:spacing w:after="0" w:line="240" w:lineRule="auto"/>
        <w:ind w:firstLine="709"/>
        <w:contextualSpacing/>
        <w:jc w:val="both"/>
      </w:pPr>
    </w:p>
    <w:sectPr w:rsidR="006B1816" w:rsidSect="00AE5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816"/>
    <w:rsid w:val="002B6A92"/>
    <w:rsid w:val="006B1816"/>
    <w:rsid w:val="00AE5CF9"/>
    <w:rsid w:val="00E52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1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Pozdniakova.A.I</dc:creator>
  <cp:keywords/>
  <dc:description/>
  <cp:lastModifiedBy>Pozdniakova.A.I</cp:lastModifiedBy>
  <cp:revision>5</cp:revision>
  <dcterms:created xsi:type="dcterms:W3CDTF">2025-04-29T11:39:00Z</dcterms:created>
  <dcterms:modified xsi:type="dcterms:W3CDTF">2025-04-29T12:33:00Z</dcterms:modified>
</cp:coreProperties>
</file>