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exact" w:line="274"/>
        <w:ind w:left="5770"/>
        <w:rPr>
          <w:color w:val="000000"/>
          <w:spacing w:val="-2"/>
        </w:rPr>
      </w:pPr>
      <w:r>
        <w:rPr>
          <w:color w:val="000000"/>
          <w:spacing w:val="-2"/>
        </w:rPr>
        <w:t xml:space="preserve">Информационный бюллетень </w:t>
      </w:r>
    </w:p>
    <w:p>
      <w:pPr>
        <w:pStyle w:val="Normal"/>
        <w:shd w:val="clear" w:color="auto" w:fill="FFFFFF"/>
        <w:spacing w:lineRule="exact" w:line="274"/>
        <w:ind w:left="5770"/>
        <w:rPr/>
      </w:pPr>
      <w:r>
        <w:rPr>
          <w:color w:val="000000"/>
        </w:rPr>
        <w:t>Выходит с 25.11.2005г.</w:t>
      </w:r>
    </w:p>
    <w:p>
      <w:pPr>
        <w:pStyle w:val="Normal"/>
        <w:shd w:val="clear" w:color="auto" w:fill="FFFFFF"/>
        <w:spacing w:lineRule="exact" w:line="274"/>
        <w:ind w:firstLine="240" w:left="6086" w:right="922"/>
        <w:rPr>
          <w:color w:val="000000"/>
          <w:spacing w:val="1"/>
        </w:rPr>
      </w:pPr>
      <w:r>
        <w:rPr>
          <w:color w:val="000000"/>
          <w:spacing w:val="1"/>
        </w:rPr>
      </w:r>
    </w:p>
    <w:p>
      <w:pPr>
        <w:pStyle w:val="Normal"/>
        <w:shd w:val="clear" w:color="auto" w:fill="FFFFFF"/>
        <w:spacing w:lineRule="exact" w:line="274"/>
        <w:ind w:right="922"/>
        <w:rPr>
          <w:color w:val="000000"/>
          <w:spacing w:val="-1"/>
        </w:rPr>
      </w:pPr>
      <w:r>
        <w:rPr>
          <w:color w:val="000000"/>
          <w:spacing w:val="-1"/>
        </w:rPr>
        <w:t xml:space="preserve">                                                                                                           </w:t>
      </w:r>
      <w:r>
        <w:rPr>
          <w:color w:val="000000"/>
          <w:spacing w:val="-1"/>
        </w:rPr>
        <w:t>27</w:t>
      </w:r>
      <w:r>
        <w:rPr>
          <w:color w:val="000000"/>
          <w:spacing w:val="-1"/>
          <w:lang w:val="en-US"/>
        </w:rPr>
        <w:t>.05.2025</w:t>
      </w:r>
      <w:r>
        <w:rPr>
          <w:color w:val="000000"/>
          <w:spacing w:val="-1"/>
        </w:rPr>
        <w:t xml:space="preserve"> г.              </w:t>
      </w:r>
    </w:p>
    <w:p>
      <w:pPr>
        <w:pStyle w:val="Normal"/>
        <w:shd w:val="clear" w:color="auto" w:fill="FFFFFF"/>
        <w:spacing w:lineRule="exact" w:line="274"/>
        <w:ind w:right="922"/>
        <w:rPr/>
      </w:pPr>
      <w:r>
        <w:rPr>
          <w:color w:val="000000"/>
          <w:spacing w:val="-1"/>
        </w:rPr>
        <w:t xml:space="preserve">                                                                                                        </w:t>
      </w:r>
      <w:r>
        <w:rPr>
          <w:color w:val="000000"/>
          <w:spacing w:val="-2"/>
        </w:rPr>
        <w:t>Цена бесплатная</w:t>
      </w:r>
    </w:p>
    <w:p>
      <w:pPr>
        <w:pStyle w:val="Normal"/>
        <w:shd w:val="clear" w:color="auto" w:fill="FFFFFF"/>
        <w:spacing w:before="293" w:after="0"/>
        <w:rPr>
          <w:sz w:val="28"/>
          <w:szCs w:val="28"/>
        </w:rPr>
      </w:pPr>
      <w:r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    № 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18</w:t>
      </w:r>
      <w:r>
        <w:rPr>
          <w:rFonts w:cs="Arial" w:ascii="Arial" w:hAnsi="Arial"/>
          <w:b/>
          <w:bCs/>
          <w:color w:val="000000"/>
          <w:spacing w:val="3"/>
          <w:sz w:val="28"/>
          <w:szCs w:val="28"/>
        </w:rPr>
        <w:t>.</w:t>
      </w:r>
    </w:p>
    <w:p>
      <w:pPr>
        <w:pStyle w:val="Normal"/>
        <w:shd w:val="clear" w:color="auto" w:fill="FFFFFF"/>
        <w:spacing w:lineRule="exact" w:line="552" w:before="1406" w:after="0"/>
        <w:ind w:hanging="14" w:left="14" w:right="-268"/>
        <w:jc w:val="center"/>
        <w:rPr>
          <w:b/>
          <w:color w:val="000000"/>
          <w:spacing w:val="7"/>
          <w:sz w:val="50"/>
          <w:szCs w:val="50"/>
        </w:rPr>
      </w:pPr>
      <w:r>
        <w:rPr>
          <w:b/>
          <w:color w:val="000000"/>
          <w:spacing w:val="7"/>
          <w:sz w:val="50"/>
          <w:szCs w:val="50"/>
        </w:rPr>
        <w:t xml:space="preserve">Информационный бюллетень                                              Атемарского сельского поселения                                   </w:t>
      </w:r>
      <w:r>
        <w:rPr>
          <w:b/>
          <w:color w:val="000000"/>
          <w:spacing w:val="4"/>
          <w:sz w:val="50"/>
          <w:szCs w:val="50"/>
        </w:rPr>
        <w:t>Лямбирского муниципального района</w:t>
      </w:r>
    </w:p>
    <w:p>
      <w:pPr>
        <w:pStyle w:val="Normal"/>
        <w:shd w:val="clear" w:color="auto" w:fill="FFFFFF"/>
        <w:spacing w:lineRule="exact" w:line="552"/>
        <w:rPr>
          <w:b/>
        </w:rPr>
      </w:pPr>
      <w:r>
        <w:rPr>
          <w:b/>
          <w:color w:val="000000"/>
          <w:spacing w:val="4"/>
          <w:sz w:val="50"/>
          <w:szCs w:val="50"/>
        </w:rPr>
        <w:t xml:space="preserve">                </w:t>
      </w:r>
      <w:r>
        <w:rPr>
          <w:b/>
          <w:color w:val="000000"/>
          <w:spacing w:val="4"/>
          <w:sz w:val="50"/>
          <w:szCs w:val="50"/>
        </w:rPr>
        <w:t>Республики Мордовия</w:t>
      </w:r>
    </w:p>
    <w:p>
      <w:pPr>
        <w:pStyle w:val="Normal"/>
        <w:shd w:val="clear" w:color="auto" w:fill="FFFFFF"/>
        <w:tabs>
          <w:tab w:val="clear" w:pos="708"/>
          <w:tab w:val="left" w:pos="6014" w:leader="none"/>
        </w:tabs>
        <w:spacing w:lineRule="exact" w:line="326" w:before="1738" w:after="0"/>
        <w:ind w:left="158"/>
        <w:rPr/>
      </w:pPr>
      <w:r>
        <w:rPr>
          <w:color w:val="000000"/>
          <w:spacing w:val="-4"/>
        </w:rPr>
        <w:t>Главный редактор:</w:t>
      </w:r>
      <w:r>
        <w:rPr>
          <w:color w:val="000000"/>
        </w:rPr>
        <w:tab/>
      </w:r>
      <w:r>
        <w:rPr>
          <w:color w:val="000000"/>
          <w:spacing w:val="-1"/>
        </w:rPr>
        <w:t>Учредитель: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>
          <w:color w:val="000000"/>
          <w:spacing w:val="-1"/>
        </w:rPr>
      </w:pPr>
      <w:r>
        <w:rPr>
          <w:color w:val="000000"/>
          <w:spacing w:val="-4"/>
        </w:rPr>
        <w:t>С.А.  Щулепов</w:t>
      </w:r>
      <w:r>
        <w:rPr>
          <w:color w:val="000000"/>
        </w:rPr>
        <w:tab/>
      </w:r>
      <w:r>
        <w:rPr>
          <w:color w:val="000000"/>
          <w:spacing w:val="-1"/>
        </w:rPr>
        <w:t>Совет депутатов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/>
      </w:pPr>
      <w:r>
        <w:rPr>
          <w:color w:val="000000"/>
          <w:spacing w:val="-1"/>
        </w:rPr>
        <w:t xml:space="preserve">                                                                                 </w:t>
      </w:r>
      <w:r>
        <w:rPr>
          <w:color w:val="000000"/>
          <w:spacing w:val="-1"/>
        </w:rPr>
        <w:t>Атемарского  сельского поселения</w:t>
      </w:r>
    </w:p>
    <w:p>
      <w:pPr>
        <w:pStyle w:val="Normal"/>
        <w:shd w:val="clear" w:color="auto" w:fill="FFFFFF"/>
        <w:tabs>
          <w:tab w:val="clear" w:pos="708"/>
          <w:tab w:val="left" w:pos="4925" w:leader="none"/>
        </w:tabs>
        <w:spacing w:lineRule="exact" w:line="326"/>
        <w:ind w:left="154"/>
        <w:rPr/>
      </w:pPr>
      <w:r>
        <w:rPr>
          <w:color w:val="000000"/>
          <w:spacing w:val="-4"/>
        </w:rPr>
        <w:t>Адрес редакции:</w:t>
      </w:r>
      <w:r>
        <w:rPr>
          <w:color w:val="000000"/>
        </w:rPr>
        <w:t xml:space="preserve">                                                   </w:t>
      </w:r>
      <w:r>
        <w:rPr>
          <w:color w:val="000000"/>
          <w:spacing w:val="-2"/>
        </w:rPr>
        <w:t>Лямбирского муниципального района</w:t>
      </w:r>
    </w:p>
    <w:p>
      <w:pPr>
        <w:pStyle w:val="Normal"/>
        <w:shd w:val="clear" w:color="auto" w:fill="FFFFFF"/>
        <w:tabs>
          <w:tab w:val="clear" w:pos="708"/>
          <w:tab w:val="left" w:pos="4949" w:leader="none"/>
        </w:tabs>
        <w:spacing w:lineRule="exact" w:line="326"/>
        <w:ind w:left="154"/>
        <w:rPr/>
      </w:pPr>
      <w:r>
        <w:rPr>
          <w:color w:val="000000"/>
          <w:spacing w:val="-6"/>
        </w:rPr>
        <w:t>431524</w:t>
      </w:r>
      <w:r>
        <w:rPr>
          <w:color w:val="000000"/>
        </w:rPr>
        <w:tab/>
      </w:r>
      <w:r>
        <w:rPr>
          <w:color w:val="000000"/>
          <w:spacing w:val="-2"/>
        </w:rPr>
        <w:t xml:space="preserve">         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3"/>
        </w:rPr>
      </w:pPr>
      <w:r>
        <w:rPr>
          <w:color w:val="000000"/>
          <w:spacing w:val="-3"/>
        </w:rPr>
        <w:t xml:space="preserve">с. Атемар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Лямбирского района </w:t>
      </w:r>
      <w:r>
        <w:rPr>
          <w:color w:val="000000"/>
          <w:spacing w:val="-2"/>
        </w:rPr>
        <w:t xml:space="preserve">Республики Мордовия 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>
          <w:color w:val="000000"/>
          <w:spacing w:val="-2"/>
        </w:rPr>
        <w:t>Тел. 3-52-68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/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2"/>
        </w:rPr>
        <w:t xml:space="preserve">Время подписания в печать: до 16 часов 30 минут       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Номер подписан: 16 часов 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  <w:spacing w:val="-1"/>
        </w:rPr>
      </w:pPr>
      <w:r>
        <w:rPr>
          <w:color w:val="000000"/>
          <w:spacing w:val="-1"/>
        </w:rPr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  <w:t>Тираж: 18 экземпляров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Информационный бюллетень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 xml:space="preserve">является официальным печатным 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изданием   Атемарского  сельского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поселения Лямбирского муниципального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района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Основан: 25. 11. 2005 г.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ПОЛУЧАТЕЛЕЙ ИНФОРМАЦИОННОГО БЮЛЛЕТЕНЯ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1.Прокуратура Лямбирского района.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2. Администрация Атемарского сельского поселения.</w:t>
      </w:r>
    </w:p>
    <w:p>
      <w:pPr>
        <w:pStyle w:val="Normal"/>
        <w:shd w:val="clear" w:color="auto" w:fill="FFFFFF"/>
        <w:spacing w:lineRule="exact" w:line="322"/>
        <w:ind w:right="-127"/>
        <w:rPr>
          <w:b/>
          <w:sz w:val="28"/>
          <w:szCs w:val="28"/>
        </w:rPr>
      </w:pPr>
      <w:r>
        <w:rPr>
          <w:sz w:val="28"/>
          <w:szCs w:val="28"/>
        </w:rPr>
        <w:t>3.Атемарская сельская библиотека</w:t>
      </w:r>
      <w:r>
        <w:rPr>
          <w:b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СОДЕРЖАНИЕ</w:t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11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СОВЕТ ДЕПУТАТОВ АТЕМАРСКОГО СЕЛЬСКОГО ПОСЕЛЕНИЯ</w:t>
      </w:r>
    </w:p>
    <w:p>
      <w:pPr>
        <w:pStyle w:val="11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ЛЯМБИРСКОГО МУНИЦИПАЛЬНОГО РАЙОНА  </w:t>
      </w:r>
    </w:p>
    <w:p>
      <w:pPr>
        <w:pStyle w:val="11"/>
        <w:bidi w:val="0"/>
        <w:ind w:hanging="0" w:left="0" w:right="0"/>
        <w:rPr>
          <w:rFonts w:ascii="Times New Roman" w:hAnsi="Times New Roman"/>
          <w:b w:val="false"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>
      <w:pPr>
        <w:pStyle w:val="11"/>
        <w:bidi w:val="0"/>
        <w:spacing w:lineRule="auto" w:line="360"/>
        <w:ind w:hanging="0" w:left="0" w:right="0"/>
        <w:rPr>
          <w:rFonts w:ascii="Times New Roman" w:hAnsi="Times New Roman"/>
          <w:b w:val="false"/>
          <w:sz w:val="28"/>
          <w:szCs w:val="28"/>
        </w:rPr>
      </w:pPr>
      <w:r>
        <w:rPr>
          <w:b w:val="false"/>
          <w:sz w:val="28"/>
          <w:szCs w:val="28"/>
        </w:rPr>
      </w:r>
    </w:p>
    <w:p>
      <w:pPr>
        <w:pStyle w:val="11"/>
        <w:bidi w:val="0"/>
        <w:spacing w:lineRule="auto" w:line="36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РЕШЕНИЕ</w:t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26 мая 2025 г.                                                                                       № 82</w:t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sz w:val="28"/>
          <w:szCs w:val="28"/>
        </w:rPr>
      </w:pPr>
      <w:r>
        <w:rPr/>
        <w:t>с. Атемар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 Атемарского сельского поселения Лямбирского муниципального района от 30.10.2008г. №33</w:t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«Об утверждении Положения о размерах и условиях оплаты труда муниципальных служащих Атемарского сельского поселения Лямбирского муниципального района»</w:t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firstLine="54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На основании </w:t>
      </w:r>
      <w:hyperlink r:id="rId2">
        <w:r>
          <w:rPr>
            <w:rStyle w:val="Hyperlink"/>
            <w:sz w:val="28"/>
            <w:szCs w:val="28"/>
            <w:lang w:val="ru-RU" w:eastAsia="zh-CN" w:bidi="ar-SA"/>
          </w:rPr>
          <w:t>пункта 2 статьи 53</w:t>
        </w:r>
      </w:hyperlink>
      <w:r>
        <w:rPr>
          <w:sz w:val="28"/>
          <w:szCs w:val="28"/>
        </w:rPr>
        <w:t xml:space="preserve"> Федерального закона от 6 октября 2003 г. № 131-ФЗ "Об общих принципах организации местного самоуправления в Российской Федерации", в соответствии с </w:t>
      </w:r>
      <w:hyperlink r:id="rId3">
        <w:r>
          <w:rPr>
            <w:rStyle w:val="Hyperlink"/>
            <w:sz w:val="28"/>
            <w:szCs w:val="28"/>
            <w:lang w:val="ru-RU" w:eastAsia="zh-CN" w:bidi="ar-SA"/>
          </w:rPr>
          <w:t>Законом</w:t>
        </w:r>
      </w:hyperlink>
      <w:r>
        <w:rPr>
          <w:sz w:val="28"/>
          <w:szCs w:val="28"/>
        </w:rPr>
        <w:t xml:space="preserve"> Республики Мордовия от 8 июня 2007 г. № 48-З "О регулировании отношений в сфере муниципальной службы",  руководствуясь статьей 19 Устава </w:t>
      </w:r>
      <w:bookmarkStart w:id="2" w:name="_Hlk199254512"/>
      <w:r>
        <w:rPr>
          <w:sz w:val="28"/>
          <w:szCs w:val="28"/>
        </w:rPr>
        <w:t>Атемарского сельского поселения Лямбирского муниципального района,  Совет депутатов Атемарского сельского поселения Лямбирского муниципального района:</w:t>
      </w:r>
    </w:p>
    <w:p>
      <w:pPr>
        <w:pStyle w:val="Normal"/>
        <w:bidi w:val="0"/>
        <w:ind w:firstLine="54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>
        <w:rPr>
          <w:b/>
          <w:sz w:val="28"/>
          <w:szCs w:val="28"/>
        </w:rPr>
        <w:t>р е ш и л:</w:t>
      </w:r>
    </w:p>
    <w:p>
      <w:pPr>
        <w:pStyle w:val="Normal"/>
        <w:numPr>
          <w:ilvl w:val="0"/>
          <w:numId w:val="2"/>
        </w:numPr>
        <w:bidi w:val="0"/>
        <w:ind w:hanging="360" w:left="90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Внести в Положение о размерах и условиях оплаты труда муниципальных служащих Атемарского сельского поселения Лямбирского муниципального района, утвержденное </w:t>
      </w:r>
      <w:hyperlink r:id="rId4">
        <w:r>
          <w:rPr>
            <w:rStyle w:val="Hyperlink"/>
            <w:sz w:val="28"/>
            <w:szCs w:val="28"/>
            <w:lang w:val="ru-RU" w:eastAsia="zh-CN" w:bidi="ar-SA"/>
          </w:rPr>
          <w:t>решением</w:t>
        </w:r>
      </w:hyperlink>
      <w:r>
        <w:rPr>
          <w:sz w:val="28"/>
          <w:szCs w:val="28"/>
        </w:rPr>
        <w:t xml:space="preserve"> Совета депутатов Атемарского сельского поселения Лямбирского муниципального района от 30.10.2008 г. №33 изменения, изложив приложения № 1,3,4 в следующей редакции:</w:t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54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540" w:left="0" w:right="0"/>
        <w:jc w:val="righ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«Приложение 1</w:t>
      </w:r>
    </w:p>
    <w:p>
      <w:pPr>
        <w:pStyle w:val="Normal"/>
        <w:bidi w:val="0"/>
        <w:ind w:firstLine="540" w:left="0" w:right="0"/>
        <w:jc w:val="righ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к Положению о размерах и условиях </w:t>
      </w:r>
    </w:p>
    <w:p>
      <w:pPr>
        <w:pStyle w:val="Normal"/>
        <w:bidi w:val="0"/>
        <w:ind w:firstLine="540" w:left="0" w:right="0"/>
        <w:jc w:val="righ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оплаты труда муниципальных служащих</w:t>
      </w:r>
    </w:p>
    <w:p>
      <w:pPr>
        <w:pStyle w:val="Normal"/>
        <w:bidi w:val="0"/>
        <w:ind w:firstLine="540" w:left="0" w:right="0"/>
        <w:jc w:val="righ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Атемарского сельского поселения</w:t>
      </w:r>
    </w:p>
    <w:p>
      <w:pPr>
        <w:pStyle w:val="Normal"/>
        <w:bidi w:val="0"/>
        <w:ind w:firstLine="540" w:left="0" w:right="0"/>
        <w:jc w:val="righ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>
      <w:pPr>
        <w:pStyle w:val="Normal"/>
        <w:bidi w:val="0"/>
        <w:ind w:firstLine="540" w:left="0" w:right="0"/>
        <w:jc w:val="righ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от 26 мая 2025 г. № 82</w:t>
      </w:r>
    </w:p>
    <w:p>
      <w:pPr>
        <w:pStyle w:val="Normal"/>
        <w:bidi w:val="0"/>
        <w:ind w:firstLine="540" w:left="0" w:right="0"/>
        <w:jc w:val="righ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540" w:left="0" w:right="0"/>
        <w:jc w:val="righ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540" w:left="0" w:right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bidi w:val="0"/>
        <w:ind w:hanging="0" w:left="720" w:right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Размеры должностных окладов муниципальных служащих Атемарского сельского поселения Лямбирского муниципального района</w:t>
      </w:r>
    </w:p>
    <w:tbl>
      <w:tblPr>
        <w:tblW w:w="10065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7"/>
        <w:gridCol w:w="2977"/>
      </w:tblGrid>
      <w:tr>
        <w:trPr/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firstLine="540" w:left="0" w:righ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firstLine="540" w:left="0" w:right="0"/>
              <w:rPr/>
            </w:pPr>
            <w:r>
              <w:rPr>
                <w:sz w:val="28"/>
                <w:szCs w:val="28"/>
              </w:rPr>
              <w:t>Наименование должностей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firstLine="540"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Размер</w:t>
            </w:r>
          </w:p>
          <w:p>
            <w:pPr>
              <w:pStyle w:val="Normal"/>
              <w:tabs>
                <w:tab w:val="clear" w:pos="708"/>
              </w:tabs>
              <w:bidi w:val="0"/>
              <w:ind w:firstLine="540"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должностного оклада</w:t>
            </w:r>
          </w:p>
          <w:p>
            <w:pPr>
              <w:pStyle w:val="Normal"/>
              <w:tabs>
                <w:tab w:val="clear" w:pos="708"/>
              </w:tabs>
              <w:bidi w:val="0"/>
              <w:ind w:firstLine="540" w:left="0" w:right="0"/>
              <w:jc w:val="center"/>
              <w:rPr/>
            </w:pPr>
            <w:r>
              <w:rPr>
                <w:sz w:val="28"/>
                <w:szCs w:val="28"/>
              </w:rPr>
              <w:t>(рублей в месяц)</w:t>
            </w:r>
          </w:p>
        </w:tc>
      </w:tr>
      <w:tr>
        <w:trPr/>
        <w:tc>
          <w:tcPr>
            <w:tcW w:w="10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hanging="0" w:left="720" w:right="0"/>
              <w:rPr/>
            </w:pPr>
            <w:r>
              <w:rPr>
                <w:b/>
                <w:bCs/>
                <w:sz w:val="28"/>
                <w:szCs w:val="28"/>
              </w:rPr>
              <w:t>Муниципальные должности муниципальной службы                                                                    в Администрации Атемарского сельского поселения                                          Лямбирского муниципального района</w:t>
            </w:r>
          </w:p>
        </w:tc>
      </w:tr>
      <w:tr>
        <w:trPr/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/>
            </w:pPr>
            <w:r>
              <w:rPr>
                <w:sz w:val="28"/>
                <w:szCs w:val="28"/>
              </w:rPr>
              <w:t>Глава Администрации Атемарского сельского поселения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firstLine="540" w:left="0" w:right="0"/>
              <w:rPr/>
            </w:pPr>
            <w:r>
              <w:rPr>
                <w:sz w:val="28"/>
                <w:szCs w:val="28"/>
              </w:rPr>
              <w:t>9873</w:t>
            </w:r>
          </w:p>
        </w:tc>
      </w:tr>
      <w:tr>
        <w:trPr/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sz w:val="28"/>
                <w:szCs w:val="28"/>
              </w:rPr>
              <w:t>Заместитель Главы Администрации Атемарского сельского поселения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firstLine="540" w:left="0" w:right="0"/>
              <w:rPr/>
            </w:pPr>
            <w:r>
              <w:rPr>
                <w:sz w:val="28"/>
                <w:szCs w:val="28"/>
              </w:rPr>
              <w:t>8583</w:t>
            </w:r>
          </w:p>
        </w:tc>
      </w:tr>
      <w:tr>
        <w:trPr/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sz w:val="28"/>
                <w:szCs w:val="28"/>
              </w:rPr>
              <w:t>Главный специалист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firstLine="540" w:left="0" w:right="0"/>
              <w:rPr/>
            </w:pPr>
            <w:r>
              <w:rPr>
                <w:sz w:val="28"/>
                <w:szCs w:val="28"/>
              </w:rPr>
              <w:t>6810</w:t>
            </w:r>
          </w:p>
        </w:tc>
      </w:tr>
    </w:tbl>
    <w:p>
      <w:pPr>
        <w:pStyle w:val="Normal"/>
        <w:bidi w:val="0"/>
        <w:ind w:firstLine="54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54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54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540" w:left="0" w:right="0"/>
        <w:jc w:val="righ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Приложение 3</w:t>
      </w:r>
    </w:p>
    <w:p>
      <w:pPr>
        <w:pStyle w:val="Normal"/>
        <w:bidi w:val="0"/>
        <w:ind w:firstLine="540" w:left="0" w:right="0"/>
        <w:jc w:val="righ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к Положению о размерах и условиях </w:t>
      </w:r>
    </w:p>
    <w:p>
      <w:pPr>
        <w:pStyle w:val="Normal"/>
        <w:bidi w:val="0"/>
        <w:ind w:firstLine="540" w:left="0" w:right="0"/>
        <w:jc w:val="righ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оплаты труда муниципальных служащих</w:t>
      </w:r>
    </w:p>
    <w:p>
      <w:pPr>
        <w:pStyle w:val="Normal"/>
        <w:bidi w:val="0"/>
        <w:ind w:firstLine="540" w:left="0" w:right="0"/>
        <w:jc w:val="righ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Атемарского сельского поселения</w:t>
      </w:r>
    </w:p>
    <w:p>
      <w:pPr>
        <w:pStyle w:val="Normal"/>
        <w:bidi w:val="0"/>
        <w:ind w:firstLine="540" w:left="0" w:right="0"/>
        <w:jc w:val="righ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>
      <w:pPr>
        <w:pStyle w:val="Normal"/>
        <w:bidi w:val="0"/>
        <w:ind w:firstLine="540" w:left="0" w:right="0"/>
        <w:jc w:val="right"/>
        <w:rPr>
          <w:rFonts w:ascii="Times New Roman" w:hAnsi="Times New Roman"/>
          <w:b/>
          <w:sz w:val="28"/>
          <w:szCs w:val="28"/>
        </w:rPr>
      </w:pPr>
      <w:r>
        <w:rPr>
          <w:sz w:val="28"/>
          <w:szCs w:val="28"/>
        </w:rPr>
        <w:t>от 26мая 2025 г. № 82</w:t>
      </w:r>
    </w:p>
    <w:p>
      <w:pPr>
        <w:pStyle w:val="Normal"/>
        <w:bidi w:val="0"/>
        <w:ind w:firstLine="54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firstLine="540" w:left="0" w:right="0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</w:t>
      </w:r>
    </w:p>
    <w:p>
      <w:pPr>
        <w:pStyle w:val="Normal"/>
        <w:bidi w:val="0"/>
        <w:ind w:firstLine="540" w:left="0" w:right="0"/>
        <w:rPr>
          <w:rFonts w:ascii="Times New Roman" w:hAnsi="Times New Roman"/>
          <w:sz w:val="28"/>
          <w:szCs w:val="28"/>
        </w:rPr>
      </w:pPr>
      <w:r>
        <w:rPr>
          <w:b/>
          <w:bCs/>
          <w:sz w:val="28"/>
          <w:szCs w:val="28"/>
        </w:rPr>
        <w:t>Размеры ежемесячной надбавки к должностному окладу муниципальных служащих за особые условия муниципальной службы</w:t>
      </w:r>
    </w:p>
    <w:p>
      <w:pPr>
        <w:pStyle w:val="Normal"/>
        <w:bidi w:val="0"/>
        <w:ind w:firstLine="540" w:left="0" w:right="0"/>
        <w:rPr>
          <w:rFonts w:ascii="Times New Roman" w:hAnsi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tbl>
      <w:tblPr>
        <w:tblW w:w="1017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67"/>
        <w:gridCol w:w="4310"/>
      </w:tblGrid>
      <w:tr>
        <w:trPr>
          <w:trHeight w:val="1844" w:hRule="atLeast"/>
        </w:trPr>
        <w:tc>
          <w:tcPr>
            <w:tcW w:w="5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firstLine="540" w:left="0" w:righ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firstLine="540" w:left="0" w:righ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firstLine="540" w:left="0" w:righ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firstLine="540" w:left="0" w:right="0"/>
              <w:rPr/>
            </w:pPr>
            <w:r>
              <w:rPr>
                <w:sz w:val="28"/>
                <w:szCs w:val="28"/>
              </w:rPr>
              <w:t>Наименование должностей</w:t>
            </w:r>
          </w:p>
        </w:tc>
        <w:tc>
          <w:tcPr>
            <w:tcW w:w="4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firstLine="540" w:left="0" w:right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Размеры ежемесячной надбавки к должностному окладу муниципальных служащих за особые условия муниципальной службы</w:t>
            </w:r>
          </w:p>
          <w:p>
            <w:pPr>
              <w:pStyle w:val="Normal"/>
              <w:tabs>
                <w:tab w:val="clear" w:pos="708"/>
              </w:tabs>
              <w:bidi w:val="0"/>
              <w:ind w:firstLine="540" w:left="0" w:right="0"/>
              <w:rPr/>
            </w:pP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(в процентах от должностного оклада)</w:t>
            </w:r>
          </w:p>
        </w:tc>
      </w:tr>
      <w:tr>
        <w:trPr>
          <w:trHeight w:val="328" w:hRule="atLeast"/>
        </w:trPr>
        <w:tc>
          <w:tcPr>
            <w:tcW w:w="5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/>
            </w:pPr>
            <w:r>
              <w:rPr>
                <w:sz w:val="28"/>
                <w:szCs w:val="28"/>
              </w:rPr>
              <w:t>Глава Администрации Атемарского сельского поселения</w:t>
            </w:r>
          </w:p>
        </w:tc>
        <w:tc>
          <w:tcPr>
            <w:tcW w:w="4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firstLine="540" w:left="0" w:righ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firstLine="540" w:left="0" w:right="0"/>
              <w:rPr/>
            </w:pPr>
            <w:r>
              <w:rPr>
                <w:sz w:val="28"/>
                <w:szCs w:val="28"/>
              </w:rPr>
              <w:t>110</w:t>
            </w:r>
          </w:p>
        </w:tc>
      </w:tr>
      <w:tr>
        <w:trPr>
          <w:trHeight w:val="306" w:hRule="atLeast"/>
        </w:trPr>
        <w:tc>
          <w:tcPr>
            <w:tcW w:w="5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/>
            </w:pPr>
            <w:r>
              <w:rPr>
                <w:sz w:val="28"/>
                <w:szCs w:val="28"/>
              </w:rPr>
              <w:t>Заместитель Главы Администрации Атемарского сельского поселения</w:t>
            </w:r>
          </w:p>
        </w:tc>
        <w:tc>
          <w:tcPr>
            <w:tcW w:w="4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firstLine="540" w:left="0" w:righ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firstLine="540" w:left="0" w:right="0"/>
              <w:rPr/>
            </w:pPr>
            <w:r>
              <w:rPr>
                <w:sz w:val="28"/>
                <w:szCs w:val="28"/>
              </w:rPr>
              <w:t>100</w:t>
            </w:r>
          </w:p>
        </w:tc>
      </w:tr>
      <w:tr>
        <w:trPr>
          <w:trHeight w:val="306" w:hRule="atLeast"/>
        </w:trPr>
        <w:tc>
          <w:tcPr>
            <w:tcW w:w="5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/>
            </w:pPr>
            <w:r>
              <w:rPr>
                <w:sz w:val="28"/>
                <w:szCs w:val="28"/>
              </w:rPr>
              <w:t>Главный специалист</w:t>
            </w:r>
          </w:p>
        </w:tc>
        <w:tc>
          <w:tcPr>
            <w:tcW w:w="4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firstLine="540" w:left="0" w:right="0"/>
              <w:rPr/>
            </w:pPr>
            <w:r>
              <w:rPr>
                <w:sz w:val="28"/>
                <w:szCs w:val="28"/>
              </w:rPr>
              <w:t>100</w:t>
            </w:r>
          </w:p>
        </w:tc>
      </w:tr>
    </w:tbl>
    <w:p>
      <w:pPr>
        <w:pStyle w:val="Normal"/>
        <w:bidi w:val="0"/>
        <w:ind w:firstLine="54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540" w:left="0" w:right="0"/>
        <w:jc w:val="righ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Приложение 4</w:t>
      </w:r>
    </w:p>
    <w:p>
      <w:pPr>
        <w:pStyle w:val="Normal"/>
        <w:bidi w:val="0"/>
        <w:ind w:firstLine="540" w:left="0" w:right="0"/>
        <w:jc w:val="righ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к Положению о размерах и условиях </w:t>
      </w:r>
    </w:p>
    <w:p>
      <w:pPr>
        <w:pStyle w:val="Normal"/>
        <w:bidi w:val="0"/>
        <w:ind w:firstLine="540" w:left="0" w:right="0"/>
        <w:jc w:val="righ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оплаты труда муниципальных служащих</w:t>
      </w:r>
    </w:p>
    <w:p>
      <w:pPr>
        <w:pStyle w:val="Normal"/>
        <w:bidi w:val="0"/>
        <w:ind w:firstLine="540" w:left="0" w:right="0"/>
        <w:jc w:val="righ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Атемарского сельского поселения</w:t>
      </w:r>
    </w:p>
    <w:p>
      <w:pPr>
        <w:pStyle w:val="Normal"/>
        <w:bidi w:val="0"/>
        <w:ind w:firstLine="540" w:left="0" w:right="0"/>
        <w:jc w:val="righ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>
      <w:pPr>
        <w:pStyle w:val="Normal"/>
        <w:bidi w:val="0"/>
        <w:ind w:firstLine="540" w:left="0" w:right="0"/>
        <w:jc w:val="righ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от 26 мая 2025 г. № 82</w:t>
      </w:r>
    </w:p>
    <w:p>
      <w:pPr>
        <w:pStyle w:val="Normal"/>
        <w:bidi w:val="0"/>
        <w:ind w:firstLine="540" w:left="0" w:right="0"/>
        <w:jc w:val="right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firstLine="54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540" w:left="0" w:right="0"/>
        <w:rPr>
          <w:rFonts w:ascii="Times New Roman" w:hAnsi="Times New Roman"/>
          <w:sz w:val="28"/>
          <w:szCs w:val="28"/>
        </w:rPr>
      </w:pPr>
      <w:r>
        <w:rPr>
          <w:b/>
          <w:bCs/>
          <w:sz w:val="28"/>
          <w:szCs w:val="28"/>
        </w:rPr>
        <w:t>Размеры ежемесячного денежного поощрения и ежеквартальной премии по итогам работы муниципальных служащих</w:t>
      </w:r>
    </w:p>
    <w:p>
      <w:pPr>
        <w:pStyle w:val="Normal"/>
        <w:bidi w:val="0"/>
        <w:ind w:firstLine="540" w:left="0" w:right="0"/>
        <w:rPr>
          <w:rFonts w:ascii="Times New Roman" w:hAnsi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tbl>
      <w:tblPr>
        <w:tblW w:w="1017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3"/>
        <w:gridCol w:w="4105"/>
        <w:gridCol w:w="3410"/>
      </w:tblGrid>
      <w:tr>
        <w:trPr>
          <w:trHeight w:val="608" w:hRule="atLeast"/>
        </w:trPr>
        <w:tc>
          <w:tcPr>
            <w:tcW w:w="26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/>
            </w:pPr>
            <w:r>
              <w:rPr>
                <w:sz w:val="28"/>
                <w:szCs w:val="28"/>
              </w:rPr>
              <w:t>Наименование должностей</w:t>
            </w:r>
          </w:p>
        </w:tc>
        <w:tc>
          <w:tcPr>
            <w:tcW w:w="75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firstLine="540" w:left="0" w:right="0"/>
              <w:rPr/>
            </w:pPr>
            <w:r>
              <w:rPr>
                <w:sz w:val="28"/>
                <w:szCs w:val="28"/>
              </w:rPr>
              <w:t>Размеры ежемесячного денежного поощрения и ежеквартальной по итогам работы муниципальных служащих</w:t>
            </w:r>
          </w:p>
        </w:tc>
      </w:tr>
      <w:tr>
        <w:trPr>
          <w:trHeight w:val="169" w:hRule="atLeast"/>
        </w:trPr>
        <w:tc>
          <w:tcPr>
            <w:tcW w:w="266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firstLine="540" w:left="0" w:righ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firstLine="540" w:left="0" w:right="0"/>
              <w:rPr/>
            </w:pPr>
            <w:r>
              <w:rPr>
                <w:sz w:val="28"/>
                <w:szCs w:val="28"/>
              </w:rPr>
              <w:t>Ежемесячное денежное поощрение (в процентах от должностного оклада)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firstLine="540" w:left="0" w:right="0"/>
              <w:rPr/>
            </w:pPr>
            <w:r>
              <w:rPr>
                <w:sz w:val="28"/>
                <w:szCs w:val="28"/>
              </w:rPr>
              <w:t>Ежеквартальная премия (в процентах от должностного оклада)</w:t>
            </w:r>
          </w:p>
        </w:tc>
      </w:tr>
      <w:tr>
        <w:trPr>
          <w:trHeight w:val="328" w:hRule="atLeast"/>
        </w:trPr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/>
            </w:pPr>
            <w:r>
              <w:rPr>
                <w:sz w:val="28"/>
                <w:szCs w:val="28"/>
              </w:rPr>
              <w:t>Глава Администрации Атемарского сельского поселения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firstLine="540" w:left="0" w:right="0"/>
              <w:rPr/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firstLine="540" w:left="0" w:right="0"/>
              <w:rPr/>
            </w:pPr>
            <w:r>
              <w:rPr>
                <w:sz w:val="28"/>
                <w:szCs w:val="28"/>
              </w:rPr>
              <w:t>450</w:t>
            </w:r>
          </w:p>
        </w:tc>
      </w:tr>
      <w:tr>
        <w:trPr>
          <w:trHeight w:val="306" w:hRule="atLeast"/>
        </w:trPr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jc w:val="both"/>
              <w:rPr/>
            </w:pPr>
            <w:r>
              <w:rPr>
                <w:sz w:val="28"/>
                <w:szCs w:val="28"/>
              </w:rPr>
              <w:t>Заместитель Главы администрации Атемарского сельского поселения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firstLine="540" w:left="0" w:right="0"/>
              <w:rPr/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firstLine="540" w:left="0" w:right="0"/>
              <w:rPr/>
            </w:pPr>
            <w:r>
              <w:rPr>
                <w:sz w:val="28"/>
                <w:szCs w:val="28"/>
              </w:rPr>
              <w:t>230</w:t>
            </w:r>
          </w:p>
        </w:tc>
      </w:tr>
      <w:tr>
        <w:trPr>
          <w:trHeight w:val="306" w:hRule="atLeast"/>
        </w:trPr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sz w:val="28"/>
                <w:szCs w:val="28"/>
              </w:rPr>
              <w:t>Главный специалист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firstLine="540" w:left="0" w:right="0"/>
              <w:rPr/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firstLine="540" w:left="0" w:right="0"/>
              <w:rPr/>
            </w:pPr>
            <w:r>
              <w:rPr>
                <w:sz w:val="28"/>
                <w:szCs w:val="28"/>
              </w:rPr>
              <w:t>130</w:t>
            </w:r>
          </w:p>
        </w:tc>
      </w:tr>
    </w:tbl>
    <w:p>
      <w:pPr>
        <w:pStyle w:val="Normal"/>
        <w:bidi w:val="0"/>
        <w:ind w:firstLine="54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54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 1 июня 2025 года и подлежит официальному опубликованию в Информационном бюллетене Атемарского сельского поселения Лямбирского муниципального района.</w:t>
      </w:r>
    </w:p>
    <w:p>
      <w:pPr>
        <w:pStyle w:val="Normal"/>
        <w:bidi w:val="0"/>
        <w:ind w:firstLine="54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54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Глава Атемарского</w:t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 поселения                                                                 Н.В.Маркина      </w:t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360"/>
        <w:jc w:val="center"/>
        <w:rPr>
          <w:b/>
          <w:bCs/>
        </w:rPr>
      </w:pPr>
      <w:r>
        <w:rPr>
          <w:b/>
          <w:bCs/>
          <w:sz w:val="28"/>
          <w:szCs w:val="28"/>
        </w:rPr>
        <w:t>СОВЕТ ДЕПУТАТОВ АТЕМАРСКОГО СЕЛЬСКОГО ПОСЕЛЕНИЯ</w:t>
      </w:r>
    </w:p>
    <w:p>
      <w:pPr>
        <w:pStyle w:val="Normal"/>
        <w:spacing w:lineRule="auto" w:line="360"/>
        <w:jc w:val="center"/>
        <w:rPr>
          <w:b/>
          <w:bCs/>
        </w:rPr>
      </w:pPr>
      <w:r>
        <w:rPr>
          <w:b/>
          <w:bCs/>
          <w:sz w:val="28"/>
          <w:szCs w:val="28"/>
        </w:rPr>
        <w:t>ЛЯМБИРСКОГО МУНИЦИПАЛЬНОГО РАЙОНА</w:t>
      </w:r>
    </w:p>
    <w:p>
      <w:pPr>
        <w:pStyle w:val="Normal"/>
        <w:spacing w:lineRule="auto" w:line="360"/>
        <w:jc w:val="center"/>
        <w:rPr>
          <w:b/>
          <w:bCs/>
        </w:rPr>
      </w:pPr>
      <w:r>
        <w:rPr>
          <w:b/>
          <w:bCs/>
          <w:sz w:val="28"/>
          <w:szCs w:val="28"/>
        </w:rPr>
        <w:t>РЕСПУБЛИКИ МОРДОВИЯ</w:t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РЕШЕНИЕ</w:t>
      </w:r>
    </w:p>
    <w:p>
      <w:pPr>
        <w:pStyle w:val="Normal"/>
        <w:jc w:val="both"/>
        <w:rPr>
          <w:sz w:val="23"/>
          <w:szCs w:val="23"/>
        </w:rPr>
      </w:pPr>
      <w:r>
        <w:rPr>
          <w:sz w:val="23"/>
          <w:szCs w:val="23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26 мая 2025г                                                                                № 83                 </w:t>
      </w:r>
    </w:p>
    <w:p>
      <w:pPr>
        <w:pStyle w:val="Normal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с. Атемар</w:t>
      </w:r>
    </w:p>
    <w:p>
      <w:pPr>
        <w:pStyle w:val="Normal"/>
        <w:rPr>
          <w:b/>
          <w:sz w:val="23"/>
          <w:szCs w:val="23"/>
        </w:rPr>
      </w:pPr>
      <w:r>
        <w:rPr>
          <w:b/>
          <w:sz w:val="23"/>
          <w:szCs w:val="23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ind w:left="0"/>
        <w:jc w:val="center"/>
        <w:rPr/>
      </w:pPr>
      <w:r>
        <w:rPr>
          <w:b/>
          <w:sz w:val="28"/>
          <w:szCs w:val="28"/>
        </w:rPr>
        <w:t>О внесении изменений в решение Совета депутатов Атемарского сельского поселения Лямбирского муниципального района от 06.11.2015 года № 154 «Об утверждении схемы одномандатных избирательных округов для проведения выборов депутатов Совета депутатов Атемарского сельского поселения Лямбирского муниципального района»</w:t>
      </w:r>
    </w:p>
    <w:p>
      <w:pPr>
        <w:pStyle w:val="Heading1"/>
        <w:numPr>
          <w:ilvl w:val="0"/>
          <w:numId w:val="1"/>
        </w:numPr>
        <w:ind w:hanging="0" w:left="0"/>
        <w:rPr>
          <w:b w:val="false"/>
          <w:color w:val="000000"/>
          <w:sz w:val="28"/>
          <w:szCs w:val="28"/>
          <w:vertAlign w:val="superscript"/>
        </w:rPr>
      </w:pPr>
      <w:r>
        <w:rPr>
          <w:b w:val="false"/>
          <w:color w:val="000000"/>
          <w:sz w:val="28"/>
          <w:szCs w:val="28"/>
          <w:vertAlign w:val="superscript"/>
        </w:rPr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7.2 статьи 18 Федерального закона «Об основных гарантиях избирательных прав и права на участие в референдуме граждан Российской Федерации» от 12 июня 2002 года №67-ФЗ, по представлению Лямбирской территориальной избирательной комиссии, осуществляющей полномочия избирательной комиссии Лямбирского муниципального района, Совет депутатов Атемарского сельского поселения Лямбирского муниципального района, </w:t>
      </w:r>
    </w:p>
    <w:p>
      <w:pPr>
        <w:pStyle w:val="Normal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firstLine="540"/>
        <w:jc w:val="center"/>
        <w:rPr>
          <w:b/>
          <w:sz w:val="26"/>
          <w:szCs w:val="26"/>
        </w:rPr>
      </w:pPr>
      <w:r>
        <w:rPr>
          <w:b/>
          <w:sz w:val="28"/>
          <w:szCs w:val="28"/>
        </w:rPr>
        <w:t>РЕШИЛ</w:t>
      </w:r>
      <w:r>
        <w:rPr>
          <w:b/>
          <w:sz w:val="26"/>
          <w:szCs w:val="26"/>
        </w:rPr>
        <w:t>:</w:t>
      </w:r>
    </w:p>
    <w:p>
      <w:pPr>
        <w:pStyle w:val="Normal"/>
        <w:ind w:firstLine="540"/>
        <w:jc w:val="center"/>
        <w:rPr>
          <w:b/>
        </w:rPr>
      </w:pPr>
      <w:r>
        <w:rPr>
          <w:b/>
        </w:rPr>
      </w:r>
    </w:p>
    <w:p>
      <w:pPr>
        <w:pStyle w:val="ListParagraph"/>
        <w:ind w:left="0"/>
        <w:jc w:val="both"/>
        <w:rPr/>
      </w:pPr>
      <w:r>
        <w:rPr>
          <w:sz w:val="28"/>
          <w:szCs w:val="28"/>
        </w:rPr>
        <w:t xml:space="preserve">            </w:t>
      </w:r>
      <w:r>
        <w:rPr>
          <w:sz w:val="28"/>
          <w:szCs w:val="28"/>
        </w:rPr>
        <w:t>1.Внести изменения в  схему одномандатных избирательных округов для проведения выборов депутатов Совета депутатов Атемарского сельского поселения Лямбирского муниципального района восьмого созыва и ее графическое изображение, изложив их в новой редакции (прилагаются).</w:t>
      </w:r>
    </w:p>
    <w:p>
      <w:pPr>
        <w:pStyle w:val="Normal"/>
        <w:ind w:firstLine="720"/>
        <w:jc w:val="both"/>
        <w:rPr/>
      </w:pPr>
      <w:r>
        <w:rPr>
          <w:rStyle w:val="Style16"/>
          <w:b/>
          <w:sz w:val="28"/>
          <w:szCs w:val="28"/>
        </w:rPr>
        <w:t xml:space="preserve"> </w:t>
      </w:r>
      <w:r>
        <w:rPr>
          <w:rStyle w:val="Style16"/>
          <w:color w:themeColor="text1" w:val="000000"/>
          <w:sz w:val="28"/>
          <w:szCs w:val="28"/>
        </w:rPr>
        <w:t xml:space="preserve"> </w:t>
      </w:r>
      <w:r>
        <w:rPr>
          <w:rStyle w:val="Style16"/>
          <w:color w:themeColor="text1" w:val="000000"/>
          <w:sz w:val="28"/>
          <w:szCs w:val="28"/>
        </w:rPr>
        <w:t>2</w:t>
      </w:r>
      <w:r>
        <w:rPr>
          <w:rStyle w:val="Style16"/>
          <w:color w:val="000000"/>
          <w:sz w:val="28"/>
          <w:szCs w:val="28"/>
        </w:rPr>
        <w:t xml:space="preserve">. </w:t>
      </w:r>
      <w:r>
        <w:rPr>
          <w:sz w:val="28"/>
          <w:szCs w:val="28"/>
        </w:rPr>
        <w:t>Настоящее решение вступает в силу после официального опубликования в Информационном бюллетене Лямбирского сельского поселения.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Глава Атемарского</w:t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 поселения                                                                 Н.В.Маркина      </w:t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3"/>
          <w:szCs w:val="23"/>
        </w:rPr>
      </w:pPr>
      <w:r>
        <w:rPr>
          <w:sz w:val="23"/>
          <w:szCs w:val="23"/>
        </w:rPr>
      </w:r>
    </w:p>
    <w:p>
      <w:pPr>
        <w:pStyle w:val="Normal"/>
        <w:jc w:val="both"/>
        <w:rPr>
          <w:sz w:val="23"/>
          <w:szCs w:val="23"/>
        </w:rPr>
      </w:pPr>
      <w:r>
        <w:rPr>
          <w:sz w:val="23"/>
          <w:szCs w:val="23"/>
        </w:rPr>
      </w:r>
    </w:p>
    <w:p>
      <w:pPr>
        <w:pStyle w:val="Normal"/>
        <w:jc w:val="both"/>
        <w:rPr>
          <w:sz w:val="23"/>
          <w:szCs w:val="23"/>
        </w:rPr>
      </w:pPr>
      <w:r>
        <w:rPr>
          <w:sz w:val="23"/>
          <w:szCs w:val="23"/>
        </w:rPr>
      </w:r>
    </w:p>
    <w:p>
      <w:pPr>
        <w:pStyle w:val="Normal"/>
        <w:bidi w:val="0"/>
        <w:ind w:hanging="0" w:left="0" w:right="0"/>
        <w:rPr>
          <w:sz w:val="28"/>
          <w:szCs w:val="28"/>
        </w:rPr>
      </w:pPr>
      <w:r>
        <w:rPr>
          <w:b/>
          <w:sz w:val="28"/>
          <w:szCs w:val="28"/>
        </w:rPr>
        <w:t xml:space="preserve">Описание границ одномандатных избирательных округов  </w:t>
      </w:r>
    </w:p>
    <w:p>
      <w:pPr>
        <w:pStyle w:val="Normal"/>
        <w:bidi w:val="0"/>
        <w:ind w:hanging="0" w:left="0" w:right="0"/>
        <w:rPr>
          <w:sz w:val="28"/>
          <w:szCs w:val="28"/>
        </w:rPr>
      </w:pPr>
      <w:r>
        <w:rPr>
          <w:b/>
          <w:sz w:val="28"/>
          <w:szCs w:val="28"/>
        </w:rPr>
        <w:t xml:space="preserve">Атемарского сельского поселения Лямбирского муниципального района </w:t>
      </w:r>
    </w:p>
    <w:p>
      <w:pPr>
        <w:pStyle w:val="Normal"/>
        <w:bidi w:val="0"/>
        <w:ind w:hanging="0" w:left="0" w:right="0"/>
        <w:rPr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</w:t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rPr>
          <w:sz w:val="28"/>
          <w:szCs w:val="28"/>
        </w:rPr>
      </w:pPr>
      <w:r>
        <w:rPr>
          <w:b/>
          <w:sz w:val="28"/>
          <w:szCs w:val="28"/>
        </w:rPr>
        <w:t xml:space="preserve">Численность избирателей на 1 января 2025 года  - </w:t>
      </w:r>
      <w:r>
        <w:rPr>
          <w:b/>
          <w:bCs/>
          <w:sz w:val="28"/>
          <w:szCs w:val="28"/>
        </w:rPr>
        <w:t>3228 человек</w:t>
      </w:r>
    </w:p>
    <w:p>
      <w:pPr>
        <w:pStyle w:val="Normal"/>
        <w:bidi w:val="0"/>
        <w:ind w:hanging="0" w:left="0" w:right="0"/>
        <w:rPr>
          <w:sz w:val="28"/>
          <w:szCs w:val="28"/>
        </w:rPr>
      </w:pPr>
      <w:r>
        <w:rPr>
          <w:b/>
          <w:bCs/>
          <w:sz w:val="28"/>
          <w:szCs w:val="28"/>
        </w:rPr>
        <w:t>Средняя норма представительства избирателей – 322 человек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tbl>
      <w:tblPr>
        <w:tblW w:w="10053" w:type="dxa"/>
        <w:jc w:val="left"/>
        <w:tblInd w:w="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2"/>
        <w:gridCol w:w="2224"/>
        <w:gridCol w:w="4167"/>
        <w:gridCol w:w="1439"/>
      </w:tblGrid>
      <w:tr>
        <w:trPr/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Номер избирательного</w:t>
            </w:r>
          </w:p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округа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</w:t>
            </w:r>
          </w:p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избирательного округа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Описание границ избирательного</w:t>
            </w:r>
          </w:p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округа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Число избирателей</w:t>
            </w:r>
          </w:p>
        </w:tc>
      </w:tr>
      <w:tr>
        <w:trPr>
          <w:trHeight w:val="135" w:hRule="atLeast"/>
        </w:trPr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Белогорский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село Белогорское, поселок Завод Стройматериалов, село Новая Уда, деревня Старая Уда, село Атемар. улицы: Больничная, Подстанция, улица Центральная, дома №№ 19-22, 31, 46, 46А, 53-58, 57А, 60-62, 64-66, 66А, 67А, 67Б, 81, 81Б, 83, 89А, 108, 108А в границах следующего муниципального образования: Атемарское сельское поселение Лямбирского муниципального района Республики Мордовия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333</w:t>
            </w:r>
          </w:p>
        </w:tc>
      </w:tr>
      <w:tr>
        <w:trPr>
          <w:trHeight w:val="135" w:hRule="atLeast"/>
        </w:trPr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Атемарский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село Атемар, улица Центральная, дома №№ 1, 5, 16, 52, 75 в границах следующего муниципального образования: Атемарское сельское поселение Лямбирского муниципального района Республики Мордовия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335</w:t>
            </w:r>
          </w:p>
        </w:tc>
      </w:tr>
      <w:tr>
        <w:trPr/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Сельский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село Атемар, улица Центральная, дома №№ 2, 3, 8 в границах следующего муниципального образования: Атемарское сельское поселение Лямбирского муниципального района Республики Мордовия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326</w:t>
            </w:r>
          </w:p>
        </w:tc>
      </w:tr>
      <w:tr>
        <w:trPr/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Северный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село Атемар, улица Центральная, дома №№ 4, 9, 10 в границах следующего муниципального образования: Атемарское сельское поселение Лямбирского муниципального района Республики Мордовия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337</w:t>
            </w:r>
          </w:p>
        </w:tc>
      </w:tr>
      <w:tr>
        <w:trPr/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Южный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село Атемар, улица Центральная, дома №№ 6, 11, 12, 13А, 22, 23 в границах следующего муниципального образования: Атемарское сельское поселение Лямбирского муниципального района Республики Мордовия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349</w:t>
            </w:r>
          </w:p>
        </w:tc>
      </w:tr>
      <w:tr>
        <w:trPr/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Центральный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село Атемар, улица Центральная, дома №№ 7, 13, 29, 29А, 90 в границах следующего муниципального образования: Атемарское сельское поселение Лямбирского муниципального района Республики Мордовия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305</w:t>
            </w:r>
          </w:p>
        </w:tc>
      </w:tr>
      <w:tr>
        <w:trPr/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Заводской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село Атемар, улица Центральная, дома №№ 24, 25, 28, 69, 139, 140, 141, 142, 143, улицы: Заводская, Молодежная, Рабочая. Зеленая, Солнечная в границах следующего муниципального образования: Атемарское сельское поселение Лямбирского муниципального района Республики Мордовия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301</w:t>
            </w:r>
          </w:p>
        </w:tc>
      </w:tr>
      <w:tr>
        <w:trPr/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Школьный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село Атемар, улица Центральная, дома №№ 136, 136Б, 138, улицы: Карнишина, Школьная, Атемарская в границах следующего муниципального образования: Атемарское сельское поселение Лямбирского муниципального района Республики Мордовия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303</w:t>
            </w:r>
          </w:p>
        </w:tc>
      </w:tr>
      <w:tr>
        <w:trPr/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Солнечный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село Атемар, улицы: Жмакинская, Висловская, Кучугурная, Зеленоклинская, Годунова, Дерябина, Синюши, Садовая, Деревушка, Посоп, Самодуровка, переулок Новый, Новая, Барысская, Качурина, Сергеева, Горшечная в границах следующего муниципального образования: Атемарское сельское поселение Лямбирского муниципального района Республики Мордовия</w:t>
            </w:r>
          </w:p>
          <w:p>
            <w:pPr>
              <w:pStyle w:val="Normal"/>
              <w:bidi w:val="0"/>
              <w:ind w:hanging="0" w:left="0" w:righ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315</w:t>
            </w:r>
          </w:p>
        </w:tc>
      </w:tr>
      <w:tr>
        <w:trPr/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Вякинский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село Атемар, улицы: Лобковка, Теребиловка, Клоков Порядок, Вякина, Конновая, Большая, Никольский Порядок, Большая Дорога в границах следующего муниципального образования: Атемарское сельское поселение Лямбирского муниципального района Республики Мордовия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324</w:t>
            </w:r>
          </w:p>
        </w:tc>
      </w:tr>
      <w:tr>
        <w:trPr/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3228</w:t>
            </w:r>
          </w:p>
        </w:tc>
      </w:tr>
    </w:tbl>
    <w:p>
      <w:pPr>
        <w:pStyle w:val="Normal"/>
        <w:rPr>
          <w:sz w:val="28"/>
          <w:szCs w:val="28"/>
        </w:rPr>
      </w:pPr>
      <w:r>
        <w:rPr/>
        <w:t xml:space="preserve">                                                                          </w:t>
      </w:r>
    </w:p>
    <w:p>
      <w:pPr>
        <w:pStyle w:val="Normal"/>
        <w:bidi w:val="0"/>
        <w:ind w:hanging="0" w:left="0" w:right="0"/>
        <w:rPr>
          <w:sz w:val="28"/>
          <w:szCs w:val="28"/>
        </w:rPr>
      </w:pPr>
      <w:r>
        <w:rPr>
          <w:b/>
          <w:sz w:val="28"/>
          <w:szCs w:val="28"/>
        </w:rPr>
        <w:t xml:space="preserve">Графическое изображение границ одномандатных избирательных округов  </w:t>
      </w:r>
    </w:p>
    <w:p>
      <w:pPr>
        <w:pStyle w:val="Normal"/>
        <w:bidi w:val="0"/>
        <w:ind w:hanging="0" w:left="0" w:right="0"/>
        <w:rPr>
          <w:sz w:val="28"/>
          <w:szCs w:val="28"/>
        </w:rPr>
      </w:pPr>
      <w:r>
        <w:rPr>
          <w:b/>
          <w:sz w:val="28"/>
          <w:szCs w:val="28"/>
        </w:rPr>
        <w:t xml:space="preserve">Атемарского сельского поселения Лямбирского муниципального района </w:t>
      </w:r>
    </w:p>
    <w:p>
      <w:pPr>
        <w:pStyle w:val="Normal"/>
        <w:bidi w:val="0"/>
        <w:ind w:hanging="0" w:left="0" w:right="0"/>
        <w:rPr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</w:t>
      </w:r>
    </w:p>
    <w:p>
      <w:pPr>
        <w:pStyle w:val="Normal"/>
        <w:shd w:fill="FFFFFF"/>
        <w:bidi w:val="0"/>
        <w:spacing w:lineRule="auto" w:line="276"/>
        <w:ind w:hanging="0" w:left="0" w:right="0"/>
        <w:jc w:val="both"/>
        <w:rPr>
          <w:rFonts w:ascii="Times New Roman" w:hAnsi="Times New Roman"/>
          <w:sz w:val="28"/>
          <w:szCs w:val="28"/>
        </w:rPr>
      </w:pPr>
      <w:bookmarkEnd w:id="2"/>
      <w:r>
        <w:rPr/>
        <w:drawing>
          <wp:inline distT="0" distB="0" distL="0" distR="0">
            <wp:extent cx="5223510" cy="756348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3510" cy="7563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fill="FFFFFF"/>
        <w:bidi w:val="0"/>
        <w:spacing w:lineRule="auto" w:line="276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hd w:fill="FFFFFF"/>
        <w:bidi w:val="0"/>
        <w:spacing w:lineRule="auto" w:line="276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hd w:fill="FFFFFF"/>
        <w:bidi w:val="0"/>
        <w:spacing w:lineRule="auto" w:line="276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hd w:fill="FFFFFF"/>
        <w:bidi w:val="0"/>
        <w:spacing w:lineRule="auto" w:line="276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hd w:fill="FFFFFF"/>
        <w:bidi w:val="0"/>
        <w:spacing w:lineRule="auto" w:line="276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hd w:fill="FFFFFF"/>
        <w:bidi w:val="0"/>
        <w:spacing w:lineRule="auto" w:line="276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hd w:fill="FFFFFF"/>
        <w:bidi w:val="0"/>
        <w:spacing w:lineRule="auto" w:line="276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hd w:fill="FFFFFF"/>
        <w:bidi w:val="0"/>
        <w:spacing w:lineRule="auto" w:line="276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hd w:fill="FFFFFF"/>
        <w:bidi w:val="0"/>
        <w:spacing w:lineRule="auto" w:line="276"/>
        <w:ind w:hanging="0" w:left="0" w:right="0"/>
        <w:jc w:val="center"/>
        <w:rPr/>
      </w:pPr>
      <w:r>
        <w:rPr>
          <w:b/>
          <w:bCs/>
          <w:caps/>
          <w:sz w:val="28"/>
          <w:szCs w:val="28"/>
        </w:rPr>
        <w:t>Совет депутатов АТЕМАРСКОГО СЕЛЬСКОГО ПОСЕЛЕНИЯ</w:t>
      </w:r>
    </w:p>
    <w:p>
      <w:pPr>
        <w:pStyle w:val="Normal"/>
        <w:bidi w:val="0"/>
        <w:spacing w:lineRule="auto" w:line="240"/>
        <w:ind w:hanging="0" w:left="0" w:right="0"/>
        <w:jc w:val="center"/>
        <w:rPr/>
      </w:pPr>
      <w:r>
        <w:rPr>
          <w:b/>
          <w:bCs/>
          <w:caps/>
          <w:sz w:val="28"/>
          <w:szCs w:val="28"/>
        </w:rPr>
        <w:t>Лямбирского муниципального района</w:t>
      </w:r>
    </w:p>
    <w:p>
      <w:pPr>
        <w:pStyle w:val="Normal"/>
        <w:bidi w:val="0"/>
        <w:spacing w:lineRule="auto" w:line="240"/>
        <w:ind w:hanging="0" w:left="0" w:right="0"/>
        <w:jc w:val="center"/>
        <w:rPr/>
      </w:pPr>
      <w:r>
        <w:rPr>
          <w:b/>
          <w:bCs/>
          <w:sz w:val="28"/>
          <w:szCs w:val="28"/>
        </w:rPr>
        <w:t>РЕСПУБЛИКИ МОРДОВИЯ</w:t>
      </w:r>
    </w:p>
    <w:p>
      <w:pPr>
        <w:pStyle w:val="Normal"/>
        <w:spacing w:lineRule="auto" w:line="240" w:before="0" w:after="0"/>
        <w:ind w:firstLine="540"/>
        <w:jc w:val="center"/>
        <w:rPr>
          <w:rFonts w:ascii="Times New Roman" w:hAnsi="Times New Roman"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</w:r>
      <w:bookmarkStart w:id="3" w:name="_GoBack_Копия_1"/>
      <w:bookmarkStart w:id="4" w:name="_GoBack_Копия_1"/>
      <w:bookmarkEnd w:id="4"/>
    </w:p>
    <w:p>
      <w:pPr>
        <w:pStyle w:val="Normal"/>
        <w:spacing w:lineRule="auto" w:line="240" w:before="0" w:after="0"/>
        <w:ind w:firstLine="540"/>
        <w:jc w:val="right"/>
        <w:rPr>
          <w:rFonts w:ascii="Times New Roman" w:hAnsi="Times New Roman" w:cs="Times New Roman"/>
          <w:color w:val="22272F"/>
          <w:sz w:val="28"/>
          <w:szCs w:val="28"/>
          <w:shd w:fill="FFFFFF" w:val="clear"/>
        </w:rPr>
      </w:pPr>
      <w:r>
        <w:rPr>
          <w:rFonts w:cs="Times New Roman"/>
          <w:color w:val="22272F"/>
          <w:sz w:val="28"/>
          <w:szCs w:val="28"/>
          <w:shd w:fill="FFFFFF" w:val="clear"/>
        </w:rPr>
      </w:r>
    </w:p>
    <w:p>
      <w:pPr>
        <w:pStyle w:val="Normal"/>
        <w:spacing w:lineRule="auto" w:line="240" w:before="0" w:after="0"/>
        <w:ind w:firstLine="540"/>
        <w:jc w:val="right"/>
        <w:rPr>
          <w:rFonts w:ascii="Times New Roman" w:hAnsi="Times New Roman" w:cs="Times New Roman"/>
          <w:color w:val="22272F"/>
          <w:sz w:val="28"/>
          <w:szCs w:val="28"/>
          <w:shd w:fill="FFFFFF" w:val="clear"/>
        </w:rPr>
      </w:pPr>
      <w:r>
        <w:rPr>
          <w:rFonts w:cs="Times New Roman"/>
          <w:color w:val="22272F"/>
          <w:sz w:val="28"/>
          <w:szCs w:val="28"/>
          <w:shd w:fill="FFFFFF" w:val="clear"/>
        </w:rPr>
      </w:r>
    </w:p>
    <w:p>
      <w:pPr>
        <w:pStyle w:val="Normal"/>
        <w:spacing w:lineRule="auto" w:line="240" w:before="0" w:after="0"/>
        <w:ind w:firstLine="540"/>
        <w:jc w:val="center"/>
        <w:rPr>
          <w:rFonts w:ascii="Times New Roman" w:hAnsi="Times New Roman" w:cs="Times New Roman"/>
          <w:color w:val="22272F"/>
          <w:sz w:val="28"/>
          <w:szCs w:val="28"/>
          <w:shd w:fill="FFFFFF" w:val="clear"/>
        </w:rPr>
      </w:pPr>
      <w:r>
        <w:rPr>
          <w:rFonts w:cs="Times New Roman"/>
          <w:color w:val="22272F"/>
          <w:sz w:val="28"/>
          <w:szCs w:val="28"/>
          <w:shd w:fill="FFFFFF" w:val="clear"/>
        </w:rPr>
        <w:t>РЕШЕНИЕ</w:t>
      </w:r>
    </w:p>
    <w:p>
      <w:pPr>
        <w:pStyle w:val="Normal"/>
        <w:spacing w:lineRule="auto" w:line="240" w:before="0" w:after="0"/>
        <w:ind w:firstLine="540"/>
        <w:jc w:val="center"/>
        <w:rPr>
          <w:rFonts w:ascii="Times New Roman" w:hAnsi="Times New Roman" w:cs="Times New Roman"/>
          <w:color w:val="22272F"/>
          <w:sz w:val="28"/>
          <w:szCs w:val="28"/>
          <w:shd w:fill="FFFFFF" w:val="clear"/>
        </w:rPr>
      </w:pPr>
      <w:r>
        <w:rPr>
          <w:rFonts w:cs="Times New Roman"/>
          <w:color w:val="22272F"/>
          <w:sz w:val="28"/>
          <w:szCs w:val="28"/>
          <w:shd w:fill="FFFFFF" w:val="clear"/>
        </w:rPr>
      </w:r>
    </w:p>
    <w:p>
      <w:pPr>
        <w:pStyle w:val="Normal"/>
        <w:spacing w:lineRule="auto" w:line="240" w:before="0" w:after="0"/>
        <w:ind w:firstLine="54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  <w:t>«26» мая 2025 г.                                                                            № 84</w:t>
      </w:r>
    </w:p>
    <w:p>
      <w:pPr>
        <w:pStyle w:val="Normal"/>
        <w:spacing w:lineRule="auto" w:line="240" w:before="0" w:after="0"/>
        <w:ind w:firstLine="54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4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40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/>
          <w:b/>
          <w:sz w:val="28"/>
          <w:szCs w:val="28"/>
        </w:rPr>
        <w:t xml:space="preserve">О внесении изменений в решение Совета депутатов Атемарского сельского поселения </w:t>
      </w:r>
      <w:r>
        <w:rPr>
          <w:rFonts w:eastAsia="Calibri" w:cs="Times New Roman"/>
          <w:b/>
          <w:bCs/>
          <w:sz w:val="28"/>
          <w:szCs w:val="28"/>
        </w:rPr>
        <w:t>от 28 декабря 2017г № 47 «</w:t>
      </w:r>
      <w:r>
        <w:rPr>
          <w:rFonts w:cs="Times New Roman"/>
          <w:b/>
          <w:bCs/>
          <w:color w:val="auto"/>
          <w:sz w:val="28"/>
          <w:szCs w:val="28"/>
        </w:rPr>
        <w:t xml:space="preserve">Положение о порядке установления и выплаты </w:t>
      </w:r>
      <w:r>
        <w:rPr>
          <w:rFonts w:cs="Times New Roman"/>
          <w:b/>
          <w:bCs/>
          <w:sz w:val="28"/>
          <w:szCs w:val="28"/>
        </w:rPr>
        <w:t>пенсии за выслугу лет лицам, замещавшим муниципальные должности и должности муниципальной службы в органах местного самоуправления</w:t>
      </w:r>
      <w:r>
        <w:rPr>
          <w:rFonts w:eastAsia="Calibri" w:cs="Times New Roman"/>
          <w:b/>
          <w:bCs/>
          <w:sz w:val="28"/>
          <w:szCs w:val="28"/>
        </w:rPr>
        <w:t>»</w:t>
      </w:r>
    </w:p>
    <w:p>
      <w:pPr>
        <w:pStyle w:val="Normal"/>
        <w:spacing w:lineRule="auto" w:line="240" w:before="0" w:after="0"/>
        <w:ind w:firstLine="540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  <w:t>В соответствии с Федеральным законом от 06.10.2003 года №131-ФЗ «Об общих принципах организации местного самоуправления в Российской Федерации», Законом Республики Мордовия от 30 апреля 2025 года №29-З «О</w:t>
      </w:r>
      <w:r>
        <w:rPr>
          <w:rFonts w:cs="Times New Roman"/>
          <w:sz w:val="28"/>
          <w:szCs w:val="28"/>
          <w:lang w:eastAsia="zh-CN"/>
        </w:rPr>
        <w:t xml:space="preserve"> внесении изменений </w:t>
      </w:r>
      <w:r>
        <w:rPr>
          <w:rFonts w:cs="Times New Roman"/>
          <w:caps/>
          <w:sz w:val="28"/>
          <w:szCs w:val="28"/>
          <w:lang w:eastAsia="zh-CN"/>
        </w:rPr>
        <w:t xml:space="preserve"> </w:t>
      </w:r>
      <w:r>
        <w:rPr>
          <w:rFonts w:cs="Times New Roman"/>
          <w:sz w:val="28"/>
          <w:szCs w:val="28"/>
          <w:lang w:eastAsia="zh-CN"/>
        </w:rPr>
        <w:t xml:space="preserve">в отдельные Законы Республики Мордовия </w:t>
      </w:r>
      <w:r>
        <w:rPr>
          <w:rFonts w:cs="Times New Roman"/>
          <w:sz w:val="28"/>
          <w:szCs w:val="28"/>
        </w:rPr>
        <w:t>в части индексации размера пенсии за выслугу лет лицам, замещавшим муниципальные и иные должности, должности  муниципальной службы в Республике Мордовия», Уставом Атемарского сельского поселения Лямбирского муниципального района, Совет депутатов решил: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ind w:firstLine="540"/>
        <w:jc w:val="both"/>
        <w:rPr>
          <w:rFonts w:ascii="PT Serif" w:hAnsi="PT Serif" w:eastAsia="Calibri" w:cs="Times New Roman"/>
          <w:color w:val="22272F"/>
          <w:kern w:val="2"/>
          <w:sz w:val="23"/>
          <w:szCs w:val="23"/>
          <w:shd w:fill="FFFFFF" w:val="clear"/>
          <w14:ligatures w14:val="standardContextual"/>
        </w:rPr>
      </w:pPr>
      <w:r>
        <w:rPr>
          <w:rFonts w:eastAsia="Calibri" w:cs="Times New Roman"/>
          <w:sz w:val="28"/>
          <w:szCs w:val="28"/>
        </w:rPr>
        <w:t>1.Внести изменения в абзац 5 пункта 14 «Положения о порядке</w:t>
      </w:r>
      <w:r>
        <w:rPr>
          <w:rFonts w:cs="Times New Roman"/>
          <w:color w:val="22272F"/>
          <w:sz w:val="28"/>
          <w:szCs w:val="28"/>
          <w:shd w:fill="FFFFFF" w:val="clear"/>
        </w:rPr>
        <w:t xml:space="preserve"> назначения и выплаты </w:t>
      </w:r>
      <w:r>
        <w:rPr>
          <w:rStyle w:val="Emphasis"/>
          <w:rFonts w:cs="Times New Roman"/>
          <w:i w:val="false"/>
          <w:color w:val="22272F"/>
          <w:sz w:val="28"/>
          <w:szCs w:val="28"/>
          <w:shd w:fill="FFFFFF" w:val="clear"/>
        </w:rPr>
        <w:t>пенсии</w:t>
      </w:r>
      <w:r>
        <w:rPr>
          <w:rFonts w:cs="Times New Roman"/>
          <w:i/>
          <w:color w:val="22272F"/>
          <w:sz w:val="28"/>
          <w:szCs w:val="28"/>
          <w:shd w:fill="FFFFFF" w:val="clear"/>
        </w:rPr>
        <w:t> </w:t>
      </w:r>
      <w:r>
        <w:rPr>
          <w:rFonts w:cs="Times New Roman"/>
          <w:color w:val="22272F"/>
          <w:sz w:val="28"/>
          <w:szCs w:val="28"/>
          <w:shd w:fill="FFFFFF" w:val="clear"/>
        </w:rPr>
        <w:t>за</w:t>
      </w:r>
      <w:r>
        <w:rPr>
          <w:rFonts w:cs="Times New Roman"/>
          <w:i/>
          <w:color w:val="22272F"/>
          <w:sz w:val="28"/>
          <w:szCs w:val="28"/>
          <w:shd w:fill="FFFFFF" w:val="clear"/>
        </w:rPr>
        <w:t> </w:t>
      </w:r>
      <w:r>
        <w:rPr>
          <w:rStyle w:val="Emphasis"/>
          <w:rFonts w:cs="Times New Roman"/>
          <w:i w:val="false"/>
          <w:color w:val="22272F"/>
          <w:sz w:val="28"/>
          <w:szCs w:val="28"/>
          <w:shd w:fill="FFFFFF" w:val="clear"/>
        </w:rPr>
        <w:t>выслугу</w:t>
      </w:r>
      <w:r>
        <w:rPr>
          <w:rFonts w:cs="Times New Roman"/>
          <w:color w:val="22272F"/>
          <w:sz w:val="28"/>
          <w:szCs w:val="28"/>
          <w:shd w:fill="FFFFFF" w:val="clear"/>
        </w:rPr>
        <w:t xml:space="preserve"> лицам, замещавшим муниципальные должности и должности муниципальной службы в органах местного самоуправления </w:t>
      </w:r>
      <w:r>
        <w:rPr>
          <w:sz w:val="28"/>
          <w:szCs w:val="28"/>
        </w:rPr>
        <w:t>Атемарского</w:t>
      </w:r>
      <w:r>
        <w:rPr>
          <w:rFonts w:cs="Times New Roman"/>
          <w:i/>
          <w:color w:val="22272F"/>
          <w:sz w:val="28"/>
          <w:szCs w:val="28"/>
          <w:shd w:fill="FFFFFF" w:val="clear"/>
        </w:rPr>
        <w:t xml:space="preserve"> </w:t>
      </w:r>
      <w:r>
        <w:rPr>
          <w:sz w:val="28"/>
          <w:szCs w:val="28"/>
        </w:rPr>
        <w:t>сельского поселения Лямбирского муниципального района</w:t>
      </w:r>
      <w:r>
        <w:rPr>
          <w:rFonts w:cs="Times New Roman"/>
          <w:i/>
          <w:color w:val="22272F"/>
          <w:sz w:val="28"/>
          <w:szCs w:val="28"/>
          <w:shd w:fill="FFFFFF" w:val="clear"/>
        </w:rPr>
        <w:t>,</w:t>
      </w:r>
      <w:r>
        <w:rPr>
          <w:rFonts w:cs="Times New Roman"/>
          <w:color w:val="22272F"/>
          <w:sz w:val="28"/>
          <w:szCs w:val="28"/>
          <w:shd w:fill="FFFFFF" w:val="clear"/>
        </w:rPr>
        <w:t xml:space="preserve"> утвержденного</w:t>
      </w:r>
      <w:r>
        <w:rPr>
          <w:rFonts w:eastAsia="Calibri" w:cs="Times New Roman"/>
          <w:sz w:val="28"/>
          <w:szCs w:val="28"/>
        </w:rPr>
        <w:t xml:space="preserve"> решением Совета депутатов Атемарского сельского поселения, изложив в следующей редакции: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 w:eastAsia="Calibri" w:cs="Times New Roman"/>
          <w:iCs/>
          <w:sz w:val="28"/>
          <w:szCs w:val="28"/>
        </w:rPr>
      </w:pPr>
      <w:r>
        <w:rPr>
          <w:rFonts w:eastAsia="Calibri" w:cs="Times New Roman"/>
          <w:sz w:val="28"/>
          <w:szCs w:val="28"/>
        </w:rPr>
        <w:t>«</w:t>
      </w:r>
      <w:r>
        <w:rPr>
          <w:rFonts w:eastAsia="Times New Roman" w:cs="Times New Roman"/>
          <w:iCs/>
          <w:sz w:val="28"/>
          <w:szCs w:val="28"/>
          <w:lang w:eastAsia="ru-RU"/>
        </w:rPr>
        <w:t xml:space="preserve">Размер пенсии за выслугу лет, включая пенсии за выслугу лет, выплачиваемые в размере 50 процентов размера социальной пенсии, установленного подпунктом 1 пункта 1 статьи 18 Федерального закона от 15 декабря 2001 г. №166-ФЗ «О государственном пенсионном обеспечении в Российской Федерации»,  </w:t>
      </w:r>
      <w:r>
        <w:rPr>
          <w:rFonts w:eastAsia="Calibri" w:cs="Times New Roman"/>
          <w:iCs/>
          <w:sz w:val="28"/>
          <w:szCs w:val="28"/>
        </w:rPr>
        <w:t>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 на момент утверждения указанного федерального закона о федеральном бюджете. Последующие изменения прогнозируемого уровня инфляции при увеличении (индексации) пенсии за выслугу лет не учитываются.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 w:eastAsia="Calibri" w:cs="Times New Roman"/>
          <w:iCs/>
          <w:sz w:val="28"/>
          <w:szCs w:val="28"/>
        </w:rPr>
      </w:pPr>
      <w:r>
        <w:rPr>
          <w:rFonts w:eastAsia="Calibri" w:cs="Times New Roman"/>
          <w:iCs/>
          <w:sz w:val="28"/>
          <w:szCs w:val="28"/>
        </w:rPr>
        <w:t>Пенсия за выслугу лет увеличивается (индексируется)  с 1 мая каждого года в беззаявительном порядке на основании распоряжения администрации Атемарского сельского поселения.</w:t>
      </w:r>
    </w:p>
    <w:p>
      <w:pPr>
        <w:pStyle w:val="S1"/>
        <w:shd w:val="clear" w:color="auto" w:fill="FFFFFF"/>
        <w:spacing w:before="280" w:after="280"/>
        <w:ind w:firstLine="54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 место в период приостановления».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  <w:t>2. Настоящее решение вступает в силу после его официального опубликования.</w:t>
      </w:r>
    </w:p>
    <w:p>
      <w:pPr>
        <w:pStyle w:val="ListParagraph"/>
        <w:spacing w:lineRule="auto" w:line="240" w:before="0" w:after="0"/>
        <w:ind w:left="1440"/>
        <w:contextualSpacing/>
        <w:jc w:val="both"/>
        <w:rPr>
          <w:rFonts w:ascii="PT Serif" w:hAnsi="PT Serif" w:eastAsia="Calibri" w:cs="Times New Roman"/>
          <w:color w:val="22272F"/>
          <w:kern w:val="2"/>
          <w:sz w:val="23"/>
          <w:szCs w:val="23"/>
          <w:shd w:fill="FFFFFF" w:val="clear"/>
          <w14:ligatures w14:val="standardContextual"/>
        </w:rPr>
      </w:pPr>
      <w:r>
        <w:rPr>
          <w:rFonts w:eastAsia="Calibri" w:cs="Times New Roman" w:ascii="PT Serif" w:hAnsi="PT Serif"/>
          <w:color w:val="22272F"/>
          <w:kern w:val="2"/>
          <w:sz w:val="23"/>
          <w:szCs w:val="23"/>
          <w:shd w:fill="FFFFFF" w:val="clear"/>
          <w14:ligatures w14:val="standardContextual"/>
        </w:rPr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="0"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b/>
          <w:bCs/>
        </w:rPr>
      </w:pPr>
      <w:r>
        <w:rPr>
          <w:rFonts w:cs="Times New Roman"/>
          <w:b/>
          <w:bCs/>
          <w:color w:val="22272F"/>
          <w:sz w:val="28"/>
          <w:szCs w:val="28"/>
          <w:shd w:fill="FFFFFF" w:val="clear"/>
        </w:rPr>
        <w:t xml:space="preserve">Глава </w:t>
      </w:r>
      <w:r>
        <w:rPr>
          <w:b/>
          <w:bCs/>
          <w:sz w:val="28"/>
          <w:szCs w:val="28"/>
        </w:rPr>
        <w:t>Атемарского</w:t>
      </w:r>
    </w:p>
    <w:p>
      <w:pPr>
        <w:pStyle w:val="Normal"/>
        <w:shd w:fill="FFFFFF"/>
        <w:bidi w:val="0"/>
        <w:spacing w:lineRule="auto" w:line="276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r>
        <w:rPr>
          <w:b/>
          <w:bCs/>
          <w:sz w:val="28"/>
          <w:szCs w:val="28"/>
        </w:rPr>
        <w:t>сельского поселения                                                     Н.В.Маркина</w:t>
      </w:r>
    </w:p>
    <w:sectPr>
      <w:type w:val="nextPage"/>
      <w:pgSz w:w="11906" w:h="16838"/>
      <w:pgMar w:left="795" w:right="62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alibri Light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PT Serif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60" w:hanging="18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e3d0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1">
    <w:name w:val="Heading 1"/>
    <w:basedOn w:val="Style20"/>
    <w:next w:val="BodyText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de3d0d"/>
    <w:rPr>
      <w:rFonts w:ascii="Segoe UI" w:hAnsi="Segoe UI" w:eastAsia="Times New Roman" w:cs="Segoe UI"/>
      <w:sz w:val="18"/>
      <w:szCs w:val="18"/>
      <w:lang w:eastAsia="ru-RU"/>
    </w:rPr>
  </w:style>
  <w:style w:type="character" w:styleId="Hyperlink">
    <w:name w:val="Hyperlink"/>
    <w:rPr>
      <w:color w:val="000080"/>
      <w:u w:val="single"/>
    </w:rPr>
  </w:style>
  <w:style w:type="character" w:styleId="Style14">
    <w:name w:val="Название Знак"/>
    <w:qFormat/>
    <w:rPr>
      <w:b/>
      <w:sz w:val="36"/>
    </w:rPr>
  </w:style>
  <w:style w:type="character" w:styleId="Style15">
    <w:name w:val="Заголовок Знак"/>
    <w:basedOn w:val="DefaultParagraphFont"/>
    <w:qFormat/>
    <w:rPr>
      <w:rFonts w:ascii="Calibri Light" w:hAnsi="Calibri Light" w:eastAsia="Times New Roman"/>
      <w:spacing w:val="-10"/>
      <w:kern w:val="2"/>
      <w:sz w:val="56"/>
      <w:szCs w:val="56"/>
    </w:rPr>
  </w:style>
  <w:style w:type="character" w:styleId="Style16">
    <w:name w:val="Гипертекстовая ссылка"/>
    <w:qFormat/>
    <w:rPr>
      <w:color w:val="106BBE"/>
    </w:rPr>
  </w:style>
  <w:style w:type="character" w:styleId="Style17">
    <w:name w:val="Основной текст с отступом Знак"/>
    <w:basedOn w:val="DefaultParagraphFont"/>
    <w:qFormat/>
    <w:rPr/>
  </w:style>
  <w:style w:type="character" w:styleId="Style18">
    <w:name w:val="Верхний колонтитул Знак"/>
    <w:basedOn w:val="DefaultParagraphFont"/>
    <w:qFormat/>
    <w:rPr/>
  </w:style>
  <w:style w:type="character" w:styleId="Pagenumber">
    <w:name w:val="page number"/>
    <w:basedOn w:val="DefaultParagraphFont"/>
    <w:qFormat/>
    <w:rPr>
      <w:rFonts w:ascii="Times New Roman" w:hAnsi="Times New Roman"/>
      <w:sz w:val="24"/>
      <w:szCs w:val="24"/>
    </w:rPr>
  </w:style>
  <w:style w:type="character" w:styleId="Hyperlink1">
    <w:name w:val="hyperlink1"/>
    <w:basedOn w:val="DefaultParagraphFont"/>
    <w:qFormat/>
    <w:rPr>
      <w:rFonts w:ascii="Times New Roman" w:hAnsi="Times New Roman"/>
      <w:sz w:val="24"/>
      <w:szCs w:val="24"/>
    </w:rPr>
  </w:style>
  <w:style w:type="character" w:styleId="Style19">
    <w:name w:val="Основной текст Знак"/>
    <w:basedOn w:val="DefaultParagraphFont"/>
    <w:qFormat/>
    <w:rPr/>
  </w:style>
  <w:style w:type="character" w:styleId="DefaultParagraphFont1">
    <w:name w:val="Default Paragraph Font, Знак Знак Знак Знак Знак Знак Знак Знак"/>
    <w:qFormat/>
    <w:rPr/>
  </w:style>
  <w:style w:type="character" w:styleId="1">
    <w:name w:val="Заголовок 1 Знак"/>
    <w:basedOn w:val="DefaultParagraphFont1"/>
    <w:qFormat/>
    <w:rPr>
      <w:rFonts w:ascii="Arial" w:hAnsi="Arial" w:cs="Arial"/>
      <w:b/>
      <w:bCs/>
      <w:color w:val="000080"/>
      <w:sz w:val="24"/>
      <w:szCs w:val="24"/>
    </w:rPr>
  </w:style>
  <w:style w:type="character" w:styleId="Blk">
    <w:name w:val="blk"/>
    <w:qFormat/>
    <w:rPr/>
  </w:style>
  <w:style w:type="character" w:styleId="Emphasis">
    <w:name w:val="Emphasis"/>
    <w:basedOn w:val="DefaultParagraphFont"/>
    <w:qFormat/>
    <w:rPr>
      <w:i/>
      <w:iCs/>
    </w:rPr>
  </w:style>
  <w:style w:type="paragraph" w:styleId="Style20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de3d0d"/>
    <w:pPr/>
    <w:rPr>
      <w:rFonts w:ascii="Segoe UI" w:hAnsi="Segoe UI" w:cs="Segoe UI"/>
      <w:sz w:val="18"/>
      <w:szCs w:val="18"/>
    </w:rPr>
  </w:style>
  <w:style w:type="paragraph" w:styleId="NormalTable">
    <w:name w:val="Normal Table"/>
    <w:qFormat/>
    <w:pPr>
      <w:widowControl/>
      <w:suppressAutoHyphens w:val="true"/>
      <w:bidi w:val="0"/>
      <w:spacing w:lineRule="auto" w:line="259" w:before="0" w:after="160"/>
      <w:jc w:val="left"/>
      <w:textAlignment w:val="auto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2">
    <w:name w:val="Обычный (веб)"/>
    <w:basedOn w:val="Normal"/>
    <w:qFormat/>
    <w:pPr>
      <w:widowControl/>
      <w:suppressAutoHyphens w:val="true"/>
      <w:spacing w:before="280" w:after="280"/>
      <w:jc w:val="left"/>
      <w:textAlignment w:val="auto"/>
    </w:pPr>
    <w:rPr>
      <w:rFonts w:cs="Times New Roman"/>
      <w:sz w:val="24"/>
      <w:szCs w:val="24"/>
      <w:lang w:val="ru-RU" w:eastAsia="zh-CN" w:bidi="ar-SA"/>
    </w:rPr>
  </w:style>
  <w:style w:type="paragraph" w:styleId="0">
    <w:name w:val="0"/>
    <w:basedOn w:val="Normal"/>
    <w:qFormat/>
    <w:pPr>
      <w:widowControl/>
      <w:jc w:val="center"/>
      <w:textAlignment w:val="auto"/>
    </w:pPr>
    <w:rPr>
      <w:rFonts w:cs="Times New Roman"/>
      <w:b/>
      <w:sz w:val="36"/>
      <w:szCs w:val="20"/>
      <w:lang w:val="ru-RU" w:eastAsia="ru-RU" w:bidi="ar-SA"/>
    </w:rPr>
  </w:style>
  <w:style w:type="paragraph" w:styleId="Western">
    <w:name w:val="western"/>
    <w:basedOn w:val="Normal"/>
    <w:next w:val="0"/>
    <w:qFormat/>
    <w:pPr>
      <w:widowControl/>
      <w:spacing w:lineRule="auto" w:line="276" w:beforeAutospacing="1" w:after="142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Web">
    <w:name w:val="Normal (Web)"/>
    <w:basedOn w:val="Normal"/>
    <w:next w:val="0"/>
    <w:qFormat/>
    <w:pPr>
      <w:widowControl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1">
    <w:name w:val="Normal,!Обычный текст документа"/>
    <w:qFormat/>
    <w:pPr>
      <w:widowControl/>
      <w:suppressAutoHyphens w:val="true"/>
      <w:bidi w:val="0"/>
      <w:spacing w:before="0" w:after="0"/>
      <w:ind w:firstLine="567"/>
      <w:jc w:val="both"/>
      <w:textAlignment w:val="auto"/>
    </w:pPr>
    <w:rPr>
      <w:rFonts w:ascii="Arial" w:hAnsi="Arial" w:eastAsia="Cambria Math" w:cs="Times New Roman"/>
      <w:color w:val="auto"/>
      <w:kern w:val="0"/>
      <w:sz w:val="24"/>
      <w:szCs w:val="24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Style20"/>
    <w:next w:val="BodyText"/>
    <w:qFormat/>
    <w:pPr>
      <w:jc w:val="center"/>
    </w:pPr>
    <w:rPr>
      <w:b/>
      <w:bCs/>
      <w:sz w:val="56"/>
      <w:szCs w:val="56"/>
    </w:rPr>
  </w:style>
  <w:style w:type="paragraph" w:styleId="Text">
    <w:name w:val="text"/>
    <w:basedOn w:val="Normal1"/>
    <w:qFormat/>
    <w:pPr>
      <w:widowControl/>
      <w:ind w:firstLine="567"/>
      <w:jc w:val="both"/>
      <w:textAlignment w:val="auto"/>
    </w:pPr>
    <w:rPr>
      <w:rFonts w:ascii="Arial" w:hAnsi="Arial" w:cs="Times New Roman"/>
      <w:sz w:val="24"/>
      <w:szCs w:val="24"/>
      <w:lang w:val="ru-RU" w:eastAsia="ru-RU" w:bidi="ar-SA"/>
    </w:rPr>
  </w:style>
  <w:style w:type="paragraph" w:styleId="P9">
    <w:name w:val="p9"/>
    <w:basedOn w:val="Normal1"/>
    <w:qFormat/>
    <w:pPr>
      <w:widowControl/>
      <w:spacing w:beforeAutospacing="1" w:afterAutospacing="1"/>
      <w:ind w:hanging="0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P3">
    <w:name w:val="p3"/>
    <w:basedOn w:val="Normal1"/>
    <w:qFormat/>
    <w:pPr>
      <w:widowControl/>
      <w:spacing w:beforeAutospacing="1" w:afterAutospacing="1"/>
      <w:ind w:hanging="0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BodyTextIndent">
    <w:name w:val="Body Text Indent"/>
    <w:basedOn w:val="BodyText"/>
    <w:pPr>
      <w:ind w:hanging="0" w:left="283"/>
    </w:pPr>
    <w:rPr/>
  </w:style>
  <w:style w:type="paragraph" w:styleId="ListParagraph">
    <w:name w:val="List Paragraph"/>
    <w:basedOn w:val="Normal"/>
    <w:qFormat/>
    <w:pPr>
      <w:ind w:left="574"/>
    </w:pPr>
    <w:rPr/>
  </w:style>
  <w:style w:type="paragraph" w:styleId="Style23">
    <w:name w:val="Содержимое врезки"/>
    <w:basedOn w:val="Normal"/>
    <w:qFormat/>
    <w:pPr/>
    <w:rPr/>
  </w:style>
  <w:style w:type="paragraph" w:styleId="Style24">
    <w:name w:val="Колонтитул"/>
    <w:basedOn w:val="Normal"/>
    <w:qFormat/>
    <w:pPr/>
    <w:rPr/>
  </w:style>
  <w:style w:type="paragraph" w:styleId="Footer">
    <w:name w:val="Footer"/>
    <w:basedOn w:val="Style24"/>
    <w:pPr/>
    <w:rPr/>
  </w:style>
  <w:style w:type="paragraph" w:styleId="TableParagraph">
    <w:name w:val="Table Paragraph"/>
    <w:basedOn w:val="Normal"/>
    <w:qFormat/>
    <w:pPr/>
    <w:rPr/>
  </w:style>
  <w:style w:type="paragraph" w:styleId="11">
    <w:name w:val="Заголовок1"/>
    <w:basedOn w:val="Normal"/>
    <w:qFormat/>
    <w:pPr>
      <w:widowControl/>
      <w:suppressAutoHyphens w:val="true"/>
      <w:jc w:val="center"/>
      <w:textAlignment w:val="auto"/>
    </w:pPr>
    <w:rPr>
      <w:rFonts w:cs="Times New Roman"/>
      <w:b/>
      <w:sz w:val="36"/>
      <w:szCs w:val="20"/>
      <w:lang w:val="ru-RU" w:eastAsia="zh-CN" w:bidi="ar-SA"/>
    </w:rPr>
  </w:style>
  <w:style w:type="paragraph" w:styleId="S1">
    <w:name w:val="s_1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garantf1://86367.5302" TargetMode="External"/><Relationship Id="rId3" Type="http://schemas.openxmlformats.org/officeDocument/2006/relationships/hyperlink" Target="garantf1://8819500.0" TargetMode="External"/><Relationship Id="rId4" Type="http://schemas.openxmlformats.org/officeDocument/2006/relationships/hyperlink" Target="garantf1://44811106.0" TargetMode="External"/><Relationship Id="rId5" Type="http://schemas.openxmlformats.org/officeDocument/2006/relationships/image" Target="media/image1.png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Application>LibreOffice/24.2.3.2$Windows_X86_64 LibreOffice_project/433d9c2ded56988e8a90e6b2e771ee4e6a5ab2ba</Application>
  <AppVersion>15.0000</AppVersion>
  <Pages>12</Pages>
  <Words>1357</Words>
  <Characters>9861</Characters>
  <CharactersWithSpaces>12434</CharactersWithSpaces>
  <Paragraphs>185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2024-05-17T08:59:00Z</dcterms:created>
  <dc:creator>Администрация</dc:creator>
  <dc:description/>
  <dc:language>ru-RU</dc:language>
  <cp:lastModifiedBy/>
  <cp:lastPrinted>2025-04-09T12:07:10Z</cp:lastPrinted>
  <dcterms:modified xsi:type="dcterms:W3CDTF">2025-05-29T15:20:17Z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