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44D" w:rsidRPr="0017144D" w:rsidRDefault="0017144D" w:rsidP="0017144D">
      <w:pPr>
        <w:shd w:val="clear" w:color="auto" w:fill="DBDBDB"/>
        <w:spacing w:line="240" w:lineRule="auto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36"/>
          <w:szCs w:val="36"/>
          <w:lang w:eastAsia="ru-RU"/>
        </w:rPr>
      </w:pPr>
      <w:r w:rsidRPr="0017144D">
        <w:rPr>
          <w:rFonts w:ascii="Helvetica" w:eastAsia="Times New Roman" w:hAnsi="Helvetica" w:cs="Helvetica"/>
          <w:b/>
          <w:bCs/>
          <w:color w:val="000000"/>
          <w:kern w:val="36"/>
          <w:sz w:val="36"/>
          <w:szCs w:val="36"/>
          <w:lang w:eastAsia="ru-RU"/>
        </w:rPr>
        <w:t>О выполнении полетов в Арабскую Республику Египет</w:t>
      </w:r>
    </w:p>
    <w:p w:rsidR="0017144D" w:rsidRPr="0017144D" w:rsidRDefault="0017144D" w:rsidP="00171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согласованному решению оперативного штаба по урегулированию вопросов, связанных с временным приостановлением авиационного сообщения с Египтом от 06 ноября 2015 года, в соответствии с решением Национального антитеррористического комитета, в связи с реальными угрозами совершения актов незаконного вмешательства в деятельность российских авиакомпаний для снижения рисков до особого указания: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- 06 ноября 2015 года с 20:00 по московскому времени все российские коммерческие авиакомпании и </w:t>
      </w:r>
      <w:proofErr w:type="spellStart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эксплуатанты</w:t>
      </w:r>
      <w:proofErr w:type="spellEnd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авиации общего назначения приостанавливают выполнение всех регулярных, транзитных и чартерных рейсов с пассажирами на борту в пункты на территории Арабской Республики Египет;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Росавиация</w:t>
      </w:r>
      <w:proofErr w:type="spellEnd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обращается к пассажирам, планирующим в ближайшее время и в последующие дни совершить перелет из городов Российской Федерации в города Египта, не прибывать в аэропорты вылета. Рейсы в Каир, Шарм-эль-Шейх и </w:t>
      </w:r>
      <w:proofErr w:type="spellStart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Хургаду</w:t>
      </w:r>
      <w:proofErr w:type="spellEnd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выполняться не будут;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вывоза пассажиров из аэропортов Египта российские авиакомпании будут осуществлять рейсы по регулярному и нерегулярному расписанию. Информация о статусе рейса – времени, дате и авиакомпании – будет доводиться до пассажиров, находящихся в Египте, всеми возможными коммуникационными способами;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Перевозка пассажиров и багажа из аэропортов Египта будет организована раздельными рейсами. Пассажирам в обязательном порядке необходимо учитывать условие раздельной перевозки при регистрации на рейс.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борт воздушного судна разрешается проносить наиболее востребованные личные вещи, включая детское питание и лекарства первой необходимости, исключительно в ручной клади;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Просим пассажиров с пониманием отнестись к требованиям по провозу багажа;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египетских аэропортах вылета – Каир, Шарм-эль-Шейх и </w:t>
      </w:r>
      <w:proofErr w:type="spellStart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Хургада</w:t>
      </w:r>
      <w:proofErr w:type="spellEnd"/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будут организованы специальные информационные стойки и работа представителей российских авиакомпаний и туристических операторов для максимально полного информирования пассажиров по их дальнейшим действиям.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Национального центра управления в кризисных ситуациях МЧС России открыт телефон «горячей линии», по которому российские туристы, отдыхающие в Арабской Республике Египет, смогут получить информацию о порядке возвращения в Россию.</w:t>
      </w:r>
    </w:p>
    <w:p w:rsidR="0017144D" w:rsidRP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телефон «горячей линии» для звонков по России: 8-800-100-40-61.</w:t>
      </w:r>
    </w:p>
    <w:p w:rsid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звонков из других стран:  +7-499-995-57-26.</w:t>
      </w:r>
    </w:p>
    <w:p w:rsidR="0017144D" w:rsidRDefault="0017144D" w:rsidP="0017144D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4ED9" w:rsidRDefault="0017144D" w:rsidP="0017144D">
      <w:pPr>
        <w:spacing w:before="240"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Ссылка: </w:t>
      </w:r>
      <w:r w:rsidRPr="0017144D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http://www.mchs.gov.ru/dop/info/smi/news/item/5256614/</w:t>
      </w:r>
    </w:p>
    <w:sectPr w:rsidR="00114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19"/>
    <w:rsid w:val="00096319"/>
    <w:rsid w:val="00114ED9"/>
    <w:rsid w:val="0017144D"/>
    <w:rsid w:val="00AD036B"/>
    <w:rsid w:val="00B6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AE50E-A628-4205-ADEB-B6774C6D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14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4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714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17144D"/>
  </w:style>
  <w:style w:type="paragraph" w:styleId="a4">
    <w:name w:val="Normal (Web)"/>
    <w:basedOn w:val="a"/>
    <w:uiPriority w:val="99"/>
    <w:semiHidden/>
    <w:unhideWhenUsed/>
    <w:rsid w:val="00171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1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14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766">
          <w:marLeft w:val="0"/>
          <w:marRight w:val="0"/>
          <w:marTop w:val="10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699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ods@internet.lan</dc:creator>
  <cp:keywords/>
  <dc:description/>
  <cp:lastModifiedBy>1</cp:lastModifiedBy>
  <cp:revision>4</cp:revision>
  <dcterms:created xsi:type="dcterms:W3CDTF">2015-11-09T12:08:00Z</dcterms:created>
  <dcterms:modified xsi:type="dcterms:W3CDTF">2015-11-11T09:19:00Z</dcterms:modified>
</cp:coreProperties>
</file>